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6B9DA1" w14:textId="417EFB69" w:rsidR="00E44636" w:rsidRDefault="00FC2AAE" w:rsidP="00FC2AAE"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NEC (일본전기주식회사)</w:t>
      </w:r>
    </w:p>
    <w:p w14:paraId="354F119F" w14:textId="77777777" w:rsidR="00FC2AAE" w:rsidRDefault="00FC2AAE" w:rsidP="00FC2AAE">
      <w:pPr>
        <w:jc w:val="center"/>
        <w:rPr>
          <w:rFonts w:hint="eastAsia"/>
          <w:szCs w:val="20"/>
        </w:rPr>
      </w:pPr>
    </w:p>
    <w:p w14:paraId="6B4596AB" w14:textId="7585E214" w:rsidR="00E44636" w:rsidRDefault="00E44636" w:rsidP="00E44636">
      <w:pPr>
        <w:pStyle w:val="a6"/>
        <w:numPr>
          <w:ilvl w:val="0"/>
          <w:numId w:val="2"/>
        </w:numPr>
        <w:jc w:val="left"/>
        <w:rPr>
          <w:szCs w:val="20"/>
        </w:rPr>
      </w:pPr>
      <w:r>
        <w:rPr>
          <w:rFonts w:hint="eastAsia"/>
          <w:szCs w:val="20"/>
        </w:rPr>
        <w:t>사업 Summary</w:t>
      </w:r>
    </w:p>
    <w:p w14:paraId="5C77F9C3" w14:textId="10B8BBCE" w:rsidR="00832749" w:rsidRDefault="00FC2AAE" w:rsidP="00832749">
      <w:pPr>
        <w:ind w:left="440"/>
        <w:jc w:val="left"/>
        <w:rPr>
          <w:szCs w:val="20"/>
        </w:rPr>
      </w:pPr>
      <w:r>
        <w:rPr>
          <w:rFonts w:hint="eastAsia"/>
          <w:szCs w:val="20"/>
        </w:rPr>
        <w:t xml:space="preserve">퍼블릭, 엔터프라이즈, 크로스 </w:t>
      </w:r>
      <w:proofErr w:type="spellStart"/>
      <w:r>
        <w:rPr>
          <w:rFonts w:hint="eastAsia"/>
          <w:szCs w:val="20"/>
        </w:rPr>
        <w:t>인더스트리를</w:t>
      </w:r>
      <w:proofErr w:type="spellEnd"/>
      <w:r>
        <w:rPr>
          <w:rFonts w:hint="eastAsia"/>
          <w:szCs w:val="20"/>
        </w:rPr>
        <w:t xml:space="preserve"> 중심으로 </w:t>
      </w:r>
      <w:proofErr w:type="gramStart"/>
      <w:r>
        <w:rPr>
          <w:rFonts w:hint="eastAsia"/>
          <w:szCs w:val="20"/>
        </w:rPr>
        <w:t xml:space="preserve">한 </w:t>
      </w:r>
      <w:r w:rsidR="00832749">
        <w:rPr>
          <w:rFonts w:hint="eastAsia"/>
          <w:szCs w:val="20"/>
        </w:rPr>
        <w:t>,</w:t>
      </w:r>
      <w:proofErr w:type="gramEnd"/>
      <w:r w:rsidR="00832749">
        <w:rPr>
          <w:rFonts w:hint="eastAsia"/>
          <w:szCs w:val="20"/>
        </w:rPr>
        <w:t xml:space="preserve"> 히타치 그룹의 핵심 기업이다. 202</w:t>
      </w:r>
      <w:r>
        <w:rPr>
          <w:rFonts w:hint="eastAsia"/>
          <w:szCs w:val="20"/>
        </w:rPr>
        <w:t>3년</w:t>
      </w:r>
      <w:r w:rsidR="00832749">
        <w:rPr>
          <w:rFonts w:hint="eastAsia"/>
          <w:szCs w:val="20"/>
        </w:rPr>
        <w:t xml:space="preserve"> 기준으로 매출액은 총합 </w:t>
      </w:r>
      <w:r>
        <w:rPr>
          <w:rFonts w:hint="eastAsia"/>
          <w:szCs w:val="20"/>
        </w:rPr>
        <w:t>3</w:t>
      </w:r>
      <w:r w:rsidR="00832749">
        <w:rPr>
          <w:rFonts w:hint="eastAsia"/>
          <w:szCs w:val="20"/>
        </w:rPr>
        <w:t xml:space="preserve">조 </w:t>
      </w:r>
      <w:r>
        <w:rPr>
          <w:rFonts w:hint="eastAsia"/>
          <w:szCs w:val="20"/>
        </w:rPr>
        <w:t>4773</w:t>
      </w:r>
      <w:r w:rsidR="00832749">
        <w:rPr>
          <w:rFonts w:hint="eastAsia"/>
          <w:szCs w:val="20"/>
        </w:rPr>
        <w:t>억엔</w:t>
      </w:r>
      <w:r>
        <w:rPr>
          <w:rFonts w:hint="eastAsia"/>
          <w:szCs w:val="20"/>
        </w:rPr>
        <w:t>이</w:t>
      </w:r>
      <w:r w:rsidR="00832749">
        <w:rPr>
          <w:rFonts w:hint="eastAsia"/>
          <w:szCs w:val="20"/>
        </w:rPr>
        <w:t>다.</w:t>
      </w:r>
    </w:p>
    <w:p w14:paraId="70DFFC25" w14:textId="77777777" w:rsidR="00946F6F" w:rsidRPr="00832749" w:rsidRDefault="00946F6F" w:rsidP="00832749">
      <w:pPr>
        <w:ind w:left="440"/>
        <w:jc w:val="left"/>
        <w:rPr>
          <w:szCs w:val="20"/>
        </w:rPr>
      </w:pPr>
    </w:p>
    <w:p w14:paraId="67EE14E7" w14:textId="63EE0E40" w:rsidR="00FE16B0" w:rsidRPr="00946F6F" w:rsidRDefault="00E44636" w:rsidP="00946F6F">
      <w:pPr>
        <w:pStyle w:val="a6"/>
        <w:numPr>
          <w:ilvl w:val="0"/>
          <w:numId w:val="2"/>
        </w:numPr>
        <w:jc w:val="left"/>
        <w:rPr>
          <w:szCs w:val="20"/>
        </w:rPr>
      </w:pPr>
      <w:r>
        <w:rPr>
          <w:rFonts w:hint="eastAsia"/>
          <w:szCs w:val="20"/>
        </w:rPr>
        <w:t>연</w:t>
      </w:r>
      <w:r w:rsidR="00FE16B0">
        <w:rPr>
          <w:rFonts w:hint="eastAsia"/>
          <w:szCs w:val="20"/>
        </w:rPr>
        <w:t>간</w:t>
      </w:r>
      <w:r>
        <w:rPr>
          <w:rFonts w:hint="eastAsia"/>
          <w:szCs w:val="20"/>
        </w:rPr>
        <w:t xml:space="preserve"> 결산서 2년치</w:t>
      </w:r>
    </w:p>
    <w:p w14:paraId="6AED3675" w14:textId="30DF20F0" w:rsidR="00FE16B0" w:rsidRDefault="00FE16B0" w:rsidP="00946F6F">
      <w:pPr>
        <w:ind w:left="440"/>
        <w:jc w:val="left"/>
        <w:rPr>
          <w:szCs w:val="20"/>
        </w:rPr>
      </w:pPr>
      <w:r>
        <w:rPr>
          <w:rFonts w:hint="eastAsia"/>
          <w:szCs w:val="20"/>
        </w:rPr>
        <w:t>2023년</w:t>
      </w:r>
      <w:r w:rsidR="00946F6F">
        <w:rPr>
          <w:rFonts w:hint="eastAsia"/>
          <w:szCs w:val="20"/>
        </w:rPr>
        <w:t>:</w:t>
      </w:r>
      <w:r>
        <w:rPr>
          <w:rFonts w:hint="eastAsia"/>
          <w:szCs w:val="20"/>
        </w:rPr>
        <w:t xml:space="preserve"> </w:t>
      </w:r>
      <w:hyperlink r:id="rId5" w:history="1">
        <w:r w:rsidR="00FC2AAE" w:rsidRPr="0037137C">
          <w:rPr>
            <w:rStyle w:val="aa"/>
          </w:rPr>
          <w:t>https://jpn.nec.com/press/202404/images/2601-01-01.pdf</w:t>
        </w:r>
      </w:hyperlink>
    </w:p>
    <w:p w14:paraId="5424C20E" w14:textId="5713608C" w:rsidR="00FE16B0" w:rsidRDefault="00FE16B0" w:rsidP="00946F6F">
      <w:pPr>
        <w:ind w:left="440"/>
        <w:jc w:val="left"/>
        <w:rPr>
          <w:szCs w:val="20"/>
        </w:rPr>
      </w:pPr>
      <w:r>
        <w:rPr>
          <w:rFonts w:hint="eastAsia"/>
          <w:szCs w:val="20"/>
        </w:rPr>
        <w:t xml:space="preserve">2022년: </w:t>
      </w:r>
      <w:hyperlink r:id="rId6" w:history="1">
        <w:r w:rsidR="00FC2AAE" w:rsidRPr="0037137C">
          <w:rPr>
            <w:rStyle w:val="aa"/>
          </w:rPr>
          <w:t>https://jpn.nec.com/press/202304/images/2801-01-01.pdf</w:t>
        </w:r>
      </w:hyperlink>
    </w:p>
    <w:p w14:paraId="30CEED9B" w14:textId="77777777" w:rsidR="00FE16B0" w:rsidRPr="00946F6F" w:rsidRDefault="00FE16B0" w:rsidP="00FE16B0">
      <w:pPr>
        <w:ind w:left="440"/>
        <w:jc w:val="left"/>
        <w:rPr>
          <w:szCs w:val="20"/>
        </w:rPr>
      </w:pPr>
    </w:p>
    <w:p w14:paraId="2E6D94BB" w14:textId="6FA5ECA6" w:rsidR="00946F6F" w:rsidRPr="00946F6F" w:rsidRDefault="00E44636" w:rsidP="00946F6F">
      <w:pPr>
        <w:pStyle w:val="a6"/>
        <w:numPr>
          <w:ilvl w:val="0"/>
          <w:numId w:val="2"/>
        </w:numPr>
        <w:jc w:val="left"/>
        <w:rPr>
          <w:szCs w:val="20"/>
        </w:rPr>
      </w:pPr>
      <w:r>
        <w:rPr>
          <w:rFonts w:hint="eastAsia"/>
          <w:szCs w:val="20"/>
        </w:rPr>
        <w:t>사업보고서</w:t>
      </w:r>
    </w:p>
    <w:p w14:paraId="0685C0C8" w14:textId="2A52A3EE" w:rsidR="00946F6F" w:rsidRDefault="00946F6F" w:rsidP="000D0D2D">
      <w:pPr>
        <w:ind w:left="440"/>
        <w:jc w:val="left"/>
        <w:rPr>
          <w:szCs w:val="20"/>
        </w:rPr>
      </w:pPr>
      <w:r>
        <w:rPr>
          <w:rFonts w:hint="eastAsia"/>
          <w:szCs w:val="20"/>
        </w:rPr>
        <w:t xml:space="preserve">보고서 링크: </w:t>
      </w:r>
      <w:hyperlink r:id="rId7" w:history="1">
        <w:r w:rsidR="000D0D2D" w:rsidRPr="0037137C">
          <w:rPr>
            <w:rStyle w:val="aa"/>
            <w:szCs w:val="20"/>
          </w:rPr>
          <w:t>https://jpn.nec.com/ir/pdf/report/186/report186_01.pdf</w:t>
        </w:r>
      </w:hyperlink>
    </w:p>
    <w:p w14:paraId="43E01375" w14:textId="77777777" w:rsidR="000D0D2D" w:rsidRPr="000D0D2D" w:rsidRDefault="000D0D2D" w:rsidP="000D0D2D">
      <w:pPr>
        <w:ind w:left="440"/>
        <w:jc w:val="left"/>
        <w:rPr>
          <w:rFonts w:hint="eastAsia"/>
          <w:szCs w:val="20"/>
        </w:rPr>
      </w:pPr>
    </w:p>
    <w:p w14:paraId="5BD2C7E7" w14:textId="6AE93BC5" w:rsidR="00E44636" w:rsidRDefault="00E44636" w:rsidP="00E44636">
      <w:pPr>
        <w:pStyle w:val="a6"/>
        <w:numPr>
          <w:ilvl w:val="0"/>
          <w:numId w:val="2"/>
        </w:numPr>
        <w:jc w:val="left"/>
        <w:rPr>
          <w:szCs w:val="20"/>
        </w:rPr>
      </w:pPr>
      <w:r>
        <w:rPr>
          <w:rFonts w:hint="eastAsia"/>
          <w:szCs w:val="20"/>
        </w:rPr>
        <w:t>회사의 비전</w:t>
      </w:r>
    </w:p>
    <w:p w14:paraId="0B0629B3" w14:textId="6B1EC915" w:rsidR="00DA498F" w:rsidRPr="00DA498F" w:rsidRDefault="00FC2AAE" w:rsidP="00DA498F">
      <w:pPr>
        <w:ind w:left="440"/>
        <w:jc w:val="left"/>
        <w:rPr>
          <w:rFonts w:hint="eastAsia"/>
          <w:szCs w:val="20"/>
        </w:rPr>
      </w:pPr>
      <w:r>
        <w:rPr>
          <w:rFonts w:hint="eastAsia"/>
          <w:szCs w:val="20"/>
        </w:rPr>
        <w:t>기업이념: NEC는 안전, 안심, 공평, 효율이라는 사회 가치를 창조하여, 누구나 인간성을 충분히 발휘할 수 있는 지속가능한 사회의 실현을 목표로 한다.</w:t>
      </w:r>
      <w:r>
        <w:rPr>
          <w:szCs w:val="20"/>
        </w:rPr>
        <w:br/>
      </w:r>
      <w:r w:rsidRPr="00FC2AAE">
        <w:rPr>
          <w:szCs w:val="20"/>
        </w:rPr>
        <w:drawing>
          <wp:inline distT="0" distB="0" distL="0" distR="0" wp14:anchorId="17151E05" wp14:editId="1CE05732">
            <wp:extent cx="5731510" cy="1246505"/>
            <wp:effectExtent l="0" t="0" r="2540" b="0"/>
            <wp:docPr id="1627760814" name="그림 1" descr="텍스트, 스크린샷, 일렉트릭 블루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760814" name="그림 1" descr="텍스트, 스크린샷, 일렉트릭 블루, 폰트이(가) 표시된 사진&#10;&#10;자동 생성된 설명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4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F0798" w14:textId="6C3D898F" w:rsidR="00E44636" w:rsidRPr="000D0D2D" w:rsidRDefault="00E44636" w:rsidP="00E44636">
      <w:pPr>
        <w:pStyle w:val="a6"/>
        <w:numPr>
          <w:ilvl w:val="0"/>
          <w:numId w:val="2"/>
        </w:numPr>
        <w:jc w:val="left"/>
        <w:rPr>
          <w:szCs w:val="20"/>
        </w:rPr>
      </w:pPr>
      <w:r>
        <w:rPr>
          <w:rFonts w:hint="eastAsia"/>
          <w:szCs w:val="20"/>
        </w:rPr>
        <w:t>평판</w:t>
      </w:r>
    </w:p>
    <w:p w14:paraId="4A9472E2" w14:textId="7EFC9E35" w:rsidR="000D0D2D" w:rsidRPr="000D0D2D" w:rsidRDefault="000D0D2D" w:rsidP="000D0D2D">
      <w:pPr>
        <w:ind w:left="440"/>
        <w:jc w:val="left"/>
        <w:rPr>
          <w:rFonts w:eastAsia="Yu Mincho" w:hint="eastAsia"/>
          <w:szCs w:val="20"/>
          <w:lang w:eastAsia="ja-JP"/>
        </w:rPr>
      </w:pPr>
      <w:r>
        <w:rPr>
          <w:rFonts w:eastAsia="Yu Mincho" w:hint="eastAsia"/>
          <w:noProof/>
          <w:szCs w:val="20"/>
          <w:lang w:eastAsia="ja-JP"/>
        </w:rPr>
        <w:lastRenderedPageBreak/>
        <w:drawing>
          <wp:inline distT="0" distB="0" distL="0" distR="0" wp14:anchorId="3C4E6235" wp14:editId="7CC5E3A5">
            <wp:extent cx="5731510" cy="3865245"/>
            <wp:effectExtent l="0" t="0" r="2540" b="1905"/>
            <wp:docPr id="1988540830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540830" name="그림 1" descr="텍스트, 스크린샷, 폰트, 번호이(가) 표시된 사진&#10;&#10;자동 생성된 설명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6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1904B" w14:textId="01BA6F61" w:rsidR="00DA498F" w:rsidRPr="000D0D2D" w:rsidRDefault="000D0D2D" w:rsidP="00DA498F">
      <w:pPr>
        <w:ind w:left="440"/>
        <w:jc w:val="left"/>
        <w:rPr>
          <w:rFonts w:eastAsia="Yu Mincho"/>
          <w:szCs w:val="20"/>
          <w:lang w:eastAsia="ja-JP"/>
        </w:rPr>
      </w:pPr>
      <w:r w:rsidRPr="000D0D2D">
        <w:rPr>
          <w:rFonts w:eastAsia="Yu Mincho"/>
          <w:szCs w:val="20"/>
          <w:lang w:eastAsia="ja-JP"/>
        </w:rPr>
        <w:drawing>
          <wp:inline distT="0" distB="0" distL="0" distR="0" wp14:anchorId="684F7A5B" wp14:editId="5C9C22CD">
            <wp:extent cx="5731510" cy="3503930"/>
            <wp:effectExtent l="0" t="0" r="2540" b="1270"/>
            <wp:docPr id="1237123337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123337" name="그림 1" descr="텍스트, 스크린샷, 폰트, 번호이(가) 표시된 사진&#10;&#10;자동 생성된 설명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0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78CA3" w14:textId="612BACA5" w:rsidR="003244FC" w:rsidRDefault="00771B07" w:rsidP="003244FC">
      <w:pPr>
        <w:pStyle w:val="a6"/>
        <w:numPr>
          <w:ilvl w:val="0"/>
          <w:numId w:val="2"/>
        </w:numPr>
        <w:jc w:val="left"/>
        <w:rPr>
          <w:szCs w:val="20"/>
        </w:rPr>
      </w:pPr>
      <w:r>
        <w:rPr>
          <w:rFonts w:hint="eastAsia"/>
          <w:szCs w:val="20"/>
        </w:rPr>
        <w:t>2024년도 주요기업 신입공고</w:t>
      </w:r>
    </w:p>
    <w:p w14:paraId="5C991884" w14:textId="454E8654" w:rsidR="00717DC3" w:rsidRDefault="000D0D2D" w:rsidP="000D0D2D">
      <w:pPr>
        <w:ind w:left="440"/>
        <w:jc w:val="left"/>
        <w:rPr>
          <w:rFonts w:eastAsia="Yu Mincho"/>
          <w:lang w:eastAsia="ja-JP"/>
        </w:rPr>
      </w:pPr>
      <w:hyperlink r:id="rId11" w:history="1">
        <w:r w:rsidRPr="0037137C">
          <w:rPr>
            <w:rStyle w:val="aa"/>
          </w:rPr>
          <w:t>https://job.mynavi.jp/25/pc/search/corp20/outline.html</w:t>
        </w:r>
      </w:hyperlink>
    </w:p>
    <w:p w14:paraId="10DE84AB" w14:textId="77777777" w:rsidR="000D0D2D" w:rsidRPr="000D0D2D" w:rsidRDefault="000D0D2D" w:rsidP="000D0D2D">
      <w:pPr>
        <w:ind w:left="440"/>
        <w:jc w:val="left"/>
        <w:rPr>
          <w:rFonts w:eastAsia="Yu Mincho" w:hint="eastAsia"/>
          <w:lang w:eastAsia="ja-JP"/>
        </w:rPr>
      </w:pPr>
    </w:p>
    <w:sectPr w:rsidR="000D0D2D" w:rsidRPr="000D0D2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5C7D35"/>
    <w:multiLevelType w:val="hybridMultilevel"/>
    <w:tmpl w:val="A19C4EC6"/>
    <w:lvl w:ilvl="0" w:tplc="E9560B3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34F00829"/>
    <w:multiLevelType w:val="hybridMultilevel"/>
    <w:tmpl w:val="BAB2DA62"/>
    <w:lvl w:ilvl="0" w:tplc="4768ACA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165168601">
    <w:abstractNumId w:val="1"/>
  </w:num>
  <w:num w:numId="2" w16cid:durableId="2063090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636"/>
    <w:rsid w:val="000D0D2D"/>
    <w:rsid w:val="00214E79"/>
    <w:rsid w:val="003244FC"/>
    <w:rsid w:val="004E6ED9"/>
    <w:rsid w:val="00717DC3"/>
    <w:rsid w:val="00771B07"/>
    <w:rsid w:val="00783CDD"/>
    <w:rsid w:val="00832749"/>
    <w:rsid w:val="00946F6F"/>
    <w:rsid w:val="00957FDC"/>
    <w:rsid w:val="00DA498F"/>
    <w:rsid w:val="00E44636"/>
    <w:rsid w:val="00EA4ED9"/>
    <w:rsid w:val="00FC2AAE"/>
    <w:rsid w:val="00FE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C5F14"/>
  <w15:chartTrackingRefBased/>
  <w15:docId w15:val="{1E4FE33E-AD9C-47E0-A621-B723349CE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E4463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446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4463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4463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4463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4463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4463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4463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4463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4463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E4463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4463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E446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E446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E446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E446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E446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E4463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E4463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E44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4463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E4463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446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E4463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4463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4463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446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E4463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44636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FE16B0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E16B0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946F6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jpn.nec.com/ir/pdf/report/186/report186_01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jpn.nec.com/press/202304/images/2801-01-01.pdf" TargetMode="External"/><Relationship Id="rId11" Type="http://schemas.openxmlformats.org/officeDocument/2006/relationships/hyperlink" Target="https://job.mynavi.jp/25/pc/search/corp20/outline.html" TargetMode="External"/><Relationship Id="rId5" Type="http://schemas.openxmlformats.org/officeDocument/2006/relationships/hyperlink" Target="https://jpn.nec.com/press/202404/images/2601-01-01.pdf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김대규</dc:creator>
  <cp:keywords/>
  <dc:description/>
  <cp:lastModifiedBy>김대규</cp:lastModifiedBy>
  <cp:revision>6</cp:revision>
  <cp:lastPrinted>2024-08-06T06:30:00Z</cp:lastPrinted>
  <dcterms:created xsi:type="dcterms:W3CDTF">2024-08-06T06:30:00Z</dcterms:created>
  <dcterms:modified xsi:type="dcterms:W3CDTF">2024-08-06T10:01:00Z</dcterms:modified>
</cp:coreProperties>
</file>