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90710" w14:textId="77777777" w:rsidR="00FE6E07" w:rsidRPr="00FE6E07" w:rsidRDefault="00FE6E07" w:rsidP="00FE6E07">
      <w:pPr>
        <w:rPr>
          <w:sz w:val="21"/>
          <w:szCs w:val="21"/>
        </w:rPr>
      </w:pPr>
      <w:r w:rsidRPr="00FE6E07">
        <w:rPr>
          <w:b/>
          <w:bCs/>
          <w:sz w:val="21"/>
          <w:szCs w:val="21"/>
        </w:rPr>
        <w:t>1. 三井情報株式</w:t>
      </w:r>
      <w:r w:rsidRPr="00FE6E07">
        <w:rPr>
          <w:rFonts w:ascii="새굴림" w:eastAsia="새굴림" w:hAnsi="새굴림" w:cs="새굴림" w:hint="eastAsia"/>
          <w:b/>
          <w:bCs/>
          <w:sz w:val="21"/>
          <w:szCs w:val="21"/>
        </w:rPr>
        <w:t>会</w:t>
      </w:r>
      <w:r w:rsidRPr="00FE6E07">
        <w:rPr>
          <w:rFonts w:ascii="맑은 고딕" w:eastAsia="맑은 고딕" w:hAnsi="맑은 고딕" w:cs="맑은 고딕" w:hint="eastAsia"/>
          <w:b/>
          <w:bCs/>
          <w:sz w:val="21"/>
          <w:szCs w:val="21"/>
        </w:rPr>
        <w:t>社</w:t>
      </w:r>
      <w:r w:rsidRPr="00FE6E07">
        <w:rPr>
          <w:b/>
          <w:bCs/>
          <w:sz w:val="21"/>
          <w:szCs w:val="21"/>
        </w:rPr>
        <w:t xml:space="preserve"> (Mitsui Knowledge Industry, MKI)</w:t>
      </w:r>
    </w:p>
    <w:p w14:paraId="33E0C389" w14:textId="77777777" w:rsidR="00FE6E07" w:rsidRPr="00FE6E07" w:rsidRDefault="00FE6E07" w:rsidP="00FE6E07">
      <w:pPr>
        <w:rPr>
          <w:sz w:val="21"/>
          <w:szCs w:val="21"/>
        </w:rPr>
      </w:pPr>
      <w:r w:rsidRPr="00FE6E07">
        <w:rPr>
          <w:b/>
          <w:bCs/>
          <w:sz w:val="21"/>
          <w:szCs w:val="21"/>
        </w:rPr>
        <w:t>(1) 어떤 사업을 하고 있는지</w:t>
      </w:r>
    </w:p>
    <w:p w14:paraId="50BA26A0" w14:textId="34FC949D" w:rsidR="00FE6E07" w:rsidRPr="00FE6E07" w:rsidRDefault="00FE6E07" w:rsidP="00FE6E07">
      <w:pPr>
        <w:rPr>
          <w:sz w:val="21"/>
          <w:szCs w:val="21"/>
        </w:rPr>
      </w:pPr>
      <w:r w:rsidRPr="00FE6E07">
        <w:rPr>
          <w:sz w:val="21"/>
          <w:szCs w:val="21"/>
        </w:rPr>
        <w:t>三井情報株式</w:t>
      </w:r>
      <w:r w:rsidRPr="00FE6E07">
        <w:rPr>
          <w:rFonts w:ascii="새굴림" w:eastAsia="새굴림" w:hAnsi="새굴림" w:cs="새굴림" w:hint="eastAsia"/>
          <w:sz w:val="21"/>
          <w:szCs w:val="21"/>
        </w:rPr>
        <w:t>会</w:t>
      </w:r>
      <w:r w:rsidRPr="00FE6E07">
        <w:rPr>
          <w:rFonts w:ascii="맑은 고딕" w:eastAsia="맑은 고딕" w:hAnsi="맑은 고딕" w:cs="맑은 고딕" w:hint="eastAsia"/>
          <w:sz w:val="21"/>
          <w:szCs w:val="21"/>
        </w:rPr>
        <w:t>社는</w:t>
      </w:r>
      <w:r w:rsidRPr="00FE6E07">
        <w:rPr>
          <w:sz w:val="21"/>
          <w:szCs w:val="21"/>
        </w:rPr>
        <w:t xml:space="preserve"> 1991년에 설립되어, IT 매니지먼트 서비스, 컨설팅, 시스템 통합, IT 인프라 구축 및 서비스, 클라우드 솔루션 등을 제공하는 기업입니다. </w:t>
      </w:r>
    </w:p>
    <w:p w14:paraId="1068A963" w14:textId="77777777" w:rsidR="00FE6E07" w:rsidRPr="00FE6E07" w:rsidRDefault="00FE6E07" w:rsidP="00FE6E07">
      <w:pPr>
        <w:rPr>
          <w:sz w:val="21"/>
          <w:szCs w:val="21"/>
        </w:rPr>
      </w:pPr>
      <w:r w:rsidRPr="00FE6E07">
        <w:rPr>
          <w:b/>
          <w:bCs/>
          <w:sz w:val="21"/>
          <w:szCs w:val="21"/>
        </w:rPr>
        <w:t>(2) 어떤 사업적 리스크를 가지고 있는지</w:t>
      </w:r>
    </w:p>
    <w:p w14:paraId="1A36E59A" w14:textId="77777777" w:rsidR="00FE6E07" w:rsidRPr="00FE6E07" w:rsidRDefault="00FE6E07" w:rsidP="00FE6E07">
      <w:pPr>
        <w:numPr>
          <w:ilvl w:val="0"/>
          <w:numId w:val="1"/>
        </w:numPr>
        <w:rPr>
          <w:sz w:val="21"/>
          <w:szCs w:val="21"/>
        </w:rPr>
      </w:pPr>
      <w:r w:rsidRPr="00FE6E07">
        <w:rPr>
          <w:b/>
          <w:bCs/>
          <w:sz w:val="21"/>
          <w:szCs w:val="21"/>
        </w:rPr>
        <w:t>경쟁 심화</w:t>
      </w:r>
      <w:r w:rsidRPr="00FE6E07">
        <w:rPr>
          <w:sz w:val="21"/>
          <w:szCs w:val="21"/>
        </w:rPr>
        <w:t>: IT 서비스 업계의 경쟁이 치열해짐에 따라, 차별화된 서비스 제공이 어려워질 수 있습니다.​</w:t>
      </w:r>
    </w:p>
    <w:p w14:paraId="471305FC" w14:textId="77777777" w:rsidR="00FE6E07" w:rsidRPr="00FE6E07" w:rsidRDefault="00FE6E07" w:rsidP="00FE6E07">
      <w:pPr>
        <w:numPr>
          <w:ilvl w:val="0"/>
          <w:numId w:val="1"/>
        </w:numPr>
        <w:rPr>
          <w:sz w:val="21"/>
          <w:szCs w:val="21"/>
        </w:rPr>
      </w:pPr>
      <w:r w:rsidRPr="00FE6E07">
        <w:rPr>
          <w:b/>
          <w:bCs/>
          <w:sz w:val="21"/>
          <w:szCs w:val="21"/>
        </w:rPr>
        <w:t>기술 변화</w:t>
      </w:r>
      <w:r w:rsidRPr="00FE6E07">
        <w:rPr>
          <w:sz w:val="21"/>
          <w:szCs w:val="21"/>
        </w:rPr>
        <w:t>: 빠르게 변화하는 기술 트렌드에 대응하지 못할 경우, 시장에서의 경쟁력이 저하될 수 있습니다.​</w:t>
      </w:r>
    </w:p>
    <w:p w14:paraId="3FD96180" w14:textId="77777777" w:rsidR="00FE6E07" w:rsidRPr="00FE6E07" w:rsidRDefault="00FE6E07" w:rsidP="00FE6E07">
      <w:pPr>
        <w:rPr>
          <w:sz w:val="21"/>
          <w:szCs w:val="21"/>
        </w:rPr>
      </w:pPr>
      <w:r w:rsidRPr="00FE6E07">
        <w:rPr>
          <w:b/>
          <w:bCs/>
          <w:sz w:val="21"/>
          <w:szCs w:val="21"/>
        </w:rPr>
        <w:t>(3) 경쟁사는 어떤 곳인지</w:t>
      </w:r>
    </w:p>
    <w:p w14:paraId="117E33E2" w14:textId="77777777" w:rsidR="00FE6E07" w:rsidRPr="00FE6E07" w:rsidRDefault="00FE6E07" w:rsidP="00FE6E07">
      <w:pPr>
        <w:numPr>
          <w:ilvl w:val="0"/>
          <w:numId w:val="2"/>
        </w:numPr>
        <w:rPr>
          <w:sz w:val="21"/>
          <w:szCs w:val="21"/>
        </w:rPr>
      </w:pPr>
      <w:r w:rsidRPr="00FE6E07">
        <w:rPr>
          <w:sz w:val="21"/>
          <w:szCs w:val="21"/>
        </w:rPr>
        <w:t>日立システムズ (Hitachi Systems)​</w:t>
      </w:r>
    </w:p>
    <w:p w14:paraId="31992A69" w14:textId="77777777" w:rsidR="00FE6E07" w:rsidRPr="00FE6E07" w:rsidRDefault="00FE6E07" w:rsidP="00FE6E07">
      <w:pPr>
        <w:numPr>
          <w:ilvl w:val="0"/>
          <w:numId w:val="2"/>
        </w:numPr>
        <w:rPr>
          <w:sz w:val="21"/>
          <w:szCs w:val="21"/>
        </w:rPr>
      </w:pPr>
      <w:r w:rsidRPr="00FE6E07">
        <w:rPr>
          <w:sz w:val="21"/>
          <w:szCs w:val="21"/>
        </w:rPr>
        <w:t>富士ソフト (</w:t>
      </w:r>
      <w:proofErr w:type="spellStart"/>
      <w:r w:rsidRPr="00FE6E07">
        <w:rPr>
          <w:sz w:val="21"/>
          <w:szCs w:val="21"/>
        </w:rPr>
        <w:t>Fujisoft</w:t>
      </w:r>
      <w:proofErr w:type="spellEnd"/>
      <w:r w:rsidRPr="00FE6E07">
        <w:rPr>
          <w:sz w:val="21"/>
          <w:szCs w:val="21"/>
        </w:rPr>
        <w:t>)​</w:t>
      </w:r>
    </w:p>
    <w:p w14:paraId="5BFCD8A8" w14:textId="77777777" w:rsidR="00FE6E07" w:rsidRPr="00FE6E07" w:rsidRDefault="00FE6E07" w:rsidP="00FE6E07">
      <w:pPr>
        <w:numPr>
          <w:ilvl w:val="0"/>
          <w:numId w:val="2"/>
        </w:numPr>
        <w:rPr>
          <w:sz w:val="21"/>
          <w:szCs w:val="21"/>
        </w:rPr>
      </w:pPr>
      <w:r w:rsidRPr="00FE6E07">
        <w:rPr>
          <w:sz w:val="21"/>
          <w:szCs w:val="21"/>
        </w:rPr>
        <w:t>NECソリュ</w:t>
      </w:r>
      <w:r w:rsidRPr="00FE6E07">
        <w:rPr>
          <w:rFonts w:ascii="MS Mincho" w:eastAsia="MS Mincho" w:hAnsi="MS Mincho" w:cs="MS Mincho" w:hint="eastAsia"/>
          <w:sz w:val="21"/>
          <w:szCs w:val="21"/>
        </w:rPr>
        <w:t>ー</w:t>
      </w:r>
      <w:r w:rsidRPr="00FE6E07">
        <w:rPr>
          <w:rFonts w:ascii="맑은 고딕" w:eastAsia="맑은 고딕" w:hAnsi="맑은 고딕" w:cs="맑은 고딕" w:hint="eastAsia"/>
          <w:sz w:val="21"/>
          <w:szCs w:val="21"/>
        </w:rPr>
        <w:t>ションイノベ</w:t>
      </w:r>
      <w:r w:rsidRPr="00FE6E07">
        <w:rPr>
          <w:rFonts w:ascii="MS Mincho" w:eastAsia="MS Mincho" w:hAnsi="MS Mincho" w:cs="MS Mincho" w:hint="eastAsia"/>
          <w:sz w:val="21"/>
          <w:szCs w:val="21"/>
        </w:rPr>
        <w:t>ー</w:t>
      </w:r>
      <w:r w:rsidRPr="00FE6E07">
        <w:rPr>
          <w:rFonts w:ascii="맑은 고딕" w:eastAsia="맑은 고딕" w:hAnsi="맑은 고딕" w:cs="맑은 고딕" w:hint="eastAsia"/>
          <w:sz w:val="21"/>
          <w:szCs w:val="21"/>
        </w:rPr>
        <w:t>タ</w:t>
      </w:r>
      <w:r w:rsidRPr="00FE6E07">
        <w:rPr>
          <w:sz w:val="21"/>
          <w:szCs w:val="21"/>
        </w:rPr>
        <w:t xml:space="preserve"> (NEC Solution Innovators)​</w:t>
      </w:r>
    </w:p>
    <w:p w14:paraId="0E108F0F" w14:textId="77777777" w:rsidR="00FE6E07" w:rsidRPr="00FE6E07" w:rsidRDefault="00FE6E07" w:rsidP="00FE6E07">
      <w:pPr>
        <w:rPr>
          <w:sz w:val="21"/>
          <w:szCs w:val="21"/>
        </w:rPr>
      </w:pPr>
      <w:r w:rsidRPr="00FE6E07">
        <w:rPr>
          <w:b/>
          <w:bCs/>
          <w:sz w:val="21"/>
          <w:szCs w:val="21"/>
        </w:rPr>
        <w:t>(4) 경쟁사와 비교한 강점과 단점</w:t>
      </w:r>
    </w:p>
    <w:p w14:paraId="2C4CE6C0" w14:textId="3FDA6D73" w:rsidR="00FE6E07" w:rsidRPr="00FE6E07" w:rsidRDefault="00FE6E07" w:rsidP="00FE6E07">
      <w:pPr>
        <w:numPr>
          <w:ilvl w:val="0"/>
          <w:numId w:val="3"/>
        </w:numPr>
        <w:rPr>
          <w:color w:val="FF0000"/>
          <w:sz w:val="21"/>
          <w:szCs w:val="21"/>
          <w:highlight w:val="yellow"/>
        </w:rPr>
      </w:pPr>
      <w:r w:rsidRPr="00FE6E07">
        <w:rPr>
          <w:b/>
          <w:bCs/>
          <w:sz w:val="21"/>
          <w:szCs w:val="21"/>
          <w:highlight w:val="yellow"/>
        </w:rPr>
        <w:t>강점</w:t>
      </w:r>
      <w:r w:rsidRPr="00FE6E07">
        <w:rPr>
          <w:color w:val="FF0000"/>
          <w:sz w:val="21"/>
          <w:szCs w:val="21"/>
          <w:highlight w:val="yellow"/>
        </w:rPr>
        <w:t>:</w:t>
      </w:r>
    </w:p>
    <w:p w14:paraId="1D3D2559" w14:textId="1A3B94D4" w:rsidR="00FE6E07" w:rsidRPr="00FE6E07" w:rsidRDefault="00FE6E07" w:rsidP="00FE6E07">
      <w:pPr>
        <w:numPr>
          <w:ilvl w:val="1"/>
          <w:numId w:val="3"/>
        </w:numPr>
        <w:rPr>
          <w:sz w:val="21"/>
          <w:szCs w:val="21"/>
        </w:rPr>
      </w:pPr>
      <w:r w:rsidRPr="00FE6E07">
        <w:rPr>
          <w:b/>
          <w:bCs/>
          <w:sz w:val="21"/>
          <w:szCs w:val="21"/>
        </w:rPr>
        <w:t>三井物産株式</w:t>
      </w:r>
      <w:r w:rsidRPr="00FE6E07">
        <w:rPr>
          <w:rFonts w:ascii="새굴림" w:eastAsia="새굴림" w:hAnsi="새굴림" w:cs="새굴림" w:hint="eastAsia"/>
          <w:b/>
          <w:bCs/>
          <w:sz w:val="21"/>
          <w:szCs w:val="21"/>
        </w:rPr>
        <w:t>会</w:t>
      </w:r>
      <w:r w:rsidRPr="00FE6E07">
        <w:rPr>
          <w:rFonts w:ascii="맑은 고딕" w:eastAsia="맑은 고딕" w:hAnsi="맑은 고딕" w:cs="맑은 고딕" w:hint="eastAsia"/>
          <w:b/>
          <w:bCs/>
          <w:sz w:val="21"/>
          <w:szCs w:val="21"/>
        </w:rPr>
        <w:t>社의</w:t>
      </w:r>
      <w:r w:rsidRPr="00FE6E07">
        <w:rPr>
          <w:b/>
          <w:bCs/>
          <w:sz w:val="21"/>
          <w:szCs w:val="21"/>
        </w:rPr>
        <w:t xml:space="preserve"> 100% 자회사</w:t>
      </w:r>
      <w:r w:rsidRPr="00FE6E07">
        <w:rPr>
          <w:sz w:val="21"/>
          <w:szCs w:val="21"/>
        </w:rPr>
        <w:t xml:space="preserve">로서, 그룹 내 다양한 자원과 네트워크를 활용할 수 </w:t>
      </w:r>
      <w:proofErr w:type="spellStart"/>
      <w:r w:rsidRPr="00FE6E07">
        <w:rPr>
          <w:sz w:val="21"/>
          <w:szCs w:val="21"/>
        </w:rPr>
        <w:t>있</w:t>
      </w:r>
      <w:r>
        <w:rPr>
          <w:rFonts w:hint="eastAsia"/>
          <w:sz w:val="21"/>
          <w:szCs w:val="21"/>
        </w:rPr>
        <w:t>는점</w:t>
      </w:r>
      <w:proofErr w:type="spellEnd"/>
      <w:r>
        <w:rPr>
          <w:rFonts w:hint="eastAsia"/>
          <w:sz w:val="21"/>
          <w:szCs w:val="21"/>
        </w:rPr>
        <w:t>.</w:t>
      </w:r>
    </w:p>
    <w:p w14:paraId="4DCE99C1" w14:textId="77777777" w:rsidR="00FE6E07" w:rsidRPr="00FE6E07" w:rsidRDefault="00FE6E07" w:rsidP="00FE6E07">
      <w:pPr>
        <w:numPr>
          <w:ilvl w:val="1"/>
          <w:numId w:val="3"/>
        </w:numPr>
        <w:rPr>
          <w:sz w:val="21"/>
          <w:szCs w:val="21"/>
        </w:rPr>
      </w:pPr>
      <w:r w:rsidRPr="00FE6E07">
        <w:rPr>
          <w:sz w:val="21"/>
          <w:szCs w:val="21"/>
        </w:rPr>
        <w:t>다양한 산업 분야에서의 경험을 보유하고 있어, 폭넓은 솔루션 제공이 가능합니다.​</w:t>
      </w:r>
    </w:p>
    <w:p w14:paraId="09ED5377" w14:textId="77777777" w:rsidR="00FE6E07" w:rsidRPr="00FE6E07" w:rsidRDefault="00FE6E07" w:rsidP="00FE6E07">
      <w:pPr>
        <w:numPr>
          <w:ilvl w:val="0"/>
          <w:numId w:val="3"/>
        </w:numPr>
        <w:rPr>
          <w:sz w:val="21"/>
          <w:szCs w:val="21"/>
          <w:highlight w:val="yellow"/>
        </w:rPr>
      </w:pPr>
      <w:r w:rsidRPr="00FE6E07">
        <w:rPr>
          <w:b/>
          <w:bCs/>
          <w:sz w:val="21"/>
          <w:szCs w:val="21"/>
          <w:highlight w:val="yellow"/>
        </w:rPr>
        <w:t>단점</w:t>
      </w:r>
      <w:r w:rsidRPr="00FE6E07">
        <w:rPr>
          <w:sz w:val="21"/>
          <w:szCs w:val="21"/>
          <w:highlight w:val="yellow"/>
        </w:rPr>
        <w:t>:</w:t>
      </w:r>
    </w:p>
    <w:p w14:paraId="70A7A13E" w14:textId="77777777" w:rsidR="00FE6E07" w:rsidRPr="00FE6E07" w:rsidRDefault="00FE6E07" w:rsidP="00FE6E07">
      <w:pPr>
        <w:numPr>
          <w:ilvl w:val="1"/>
          <w:numId w:val="3"/>
        </w:numPr>
        <w:rPr>
          <w:sz w:val="21"/>
          <w:szCs w:val="21"/>
        </w:rPr>
      </w:pPr>
      <w:r w:rsidRPr="00FE6E07">
        <w:rPr>
          <w:sz w:val="21"/>
          <w:szCs w:val="21"/>
        </w:rPr>
        <w:t>대형 경쟁사에 비해 기업 규모가 작아, 대규모 프로젝트 수주에 제한이 있을 수 있습니다.</w:t>
      </w:r>
    </w:p>
    <w:p w14:paraId="69E1BD62" w14:textId="77777777" w:rsidR="00FE6E07" w:rsidRPr="00FE6E07" w:rsidRDefault="00FE6E07" w:rsidP="00FE6E07">
      <w:pPr>
        <w:numPr>
          <w:ilvl w:val="1"/>
          <w:numId w:val="3"/>
        </w:numPr>
        <w:rPr>
          <w:sz w:val="21"/>
          <w:szCs w:val="21"/>
        </w:rPr>
      </w:pPr>
      <w:r w:rsidRPr="00FE6E07">
        <w:rPr>
          <w:sz w:val="21"/>
          <w:szCs w:val="21"/>
        </w:rPr>
        <w:t>일부 대형 경쟁사에 비해 시장에서의 브랜드 인지도가 낮을 수 있습니다.</w:t>
      </w:r>
    </w:p>
    <w:p w14:paraId="142B4E2B" w14:textId="77777777" w:rsidR="00FE6E07" w:rsidRPr="00FE6E07" w:rsidRDefault="00FE6E07" w:rsidP="00FE6E07">
      <w:pPr>
        <w:rPr>
          <w:sz w:val="21"/>
          <w:szCs w:val="21"/>
        </w:rPr>
      </w:pPr>
      <w:r w:rsidRPr="00FE6E07">
        <w:rPr>
          <w:b/>
          <w:bCs/>
          <w:sz w:val="21"/>
          <w:szCs w:val="21"/>
        </w:rPr>
        <w:t xml:space="preserve">(5) 경영자의 키워드와 나의 키워드 </w:t>
      </w:r>
      <w:proofErr w:type="spellStart"/>
      <w:r w:rsidRPr="00FE6E07">
        <w:rPr>
          <w:b/>
          <w:bCs/>
          <w:sz w:val="21"/>
          <w:szCs w:val="21"/>
        </w:rPr>
        <w:t>매치성</w:t>
      </w:r>
      <w:proofErr w:type="spellEnd"/>
    </w:p>
    <w:p w14:paraId="5C627ADF" w14:textId="77777777" w:rsidR="00FE6E07" w:rsidRPr="00FE6E07" w:rsidRDefault="00FE6E07" w:rsidP="00FE6E07">
      <w:pPr>
        <w:rPr>
          <w:sz w:val="21"/>
          <w:szCs w:val="21"/>
        </w:rPr>
      </w:pPr>
      <w:r w:rsidRPr="00FE6E07">
        <w:rPr>
          <w:sz w:val="21"/>
          <w:szCs w:val="21"/>
        </w:rPr>
        <w:t>三井情報株式</w:t>
      </w:r>
      <w:r w:rsidRPr="00FE6E07">
        <w:rPr>
          <w:rFonts w:ascii="새굴림" w:eastAsia="새굴림" w:hAnsi="새굴림" w:cs="새굴림" w:hint="eastAsia"/>
          <w:sz w:val="21"/>
          <w:szCs w:val="21"/>
        </w:rPr>
        <w:t>会</w:t>
      </w:r>
      <w:r w:rsidRPr="00FE6E07">
        <w:rPr>
          <w:rFonts w:ascii="맑은 고딕" w:eastAsia="맑은 고딕" w:hAnsi="맑은 고딕" w:cs="맑은 고딕" w:hint="eastAsia"/>
          <w:sz w:val="21"/>
          <w:szCs w:val="21"/>
        </w:rPr>
        <w:t>社의</w:t>
      </w:r>
      <w:r w:rsidRPr="00FE6E07">
        <w:rPr>
          <w:sz w:val="21"/>
          <w:szCs w:val="21"/>
        </w:rPr>
        <w:t xml:space="preserve"> 경영진은 "고객 중심", "혁신", "협업"을 주요 가치로 삼고 있습니다. 저는 고객의 요구를 깊이 이해하고, 혁신적인 솔루션을 제안하며, </w:t>
      </w:r>
      <w:proofErr w:type="spellStart"/>
      <w:r w:rsidRPr="00FE6E07">
        <w:rPr>
          <w:sz w:val="21"/>
          <w:szCs w:val="21"/>
        </w:rPr>
        <w:t>팀원들과의</w:t>
      </w:r>
      <w:proofErr w:type="spellEnd"/>
      <w:r w:rsidRPr="00FE6E07">
        <w:rPr>
          <w:sz w:val="21"/>
          <w:szCs w:val="21"/>
        </w:rPr>
        <w:t xml:space="preserve"> 협업을 중시하는 성향을 가지고 있습니다. 따라서 이러한 가치관은 三井情報株式</w:t>
      </w:r>
      <w:r w:rsidRPr="00FE6E07">
        <w:rPr>
          <w:rFonts w:ascii="새굴림" w:eastAsia="새굴림" w:hAnsi="새굴림" w:cs="새굴림" w:hint="eastAsia"/>
          <w:sz w:val="21"/>
          <w:szCs w:val="21"/>
        </w:rPr>
        <w:t>会</w:t>
      </w:r>
      <w:r w:rsidRPr="00FE6E07">
        <w:rPr>
          <w:rFonts w:ascii="맑은 고딕" w:eastAsia="맑은 고딕" w:hAnsi="맑은 고딕" w:cs="맑은 고딕" w:hint="eastAsia"/>
          <w:sz w:val="21"/>
          <w:szCs w:val="21"/>
        </w:rPr>
        <w:t>社의</w:t>
      </w:r>
      <w:r w:rsidRPr="00FE6E07">
        <w:rPr>
          <w:sz w:val="21"/>
          <w:szCs w:val="21"/>
        </w:rPr>
        <w:t xml:space="preserve"> 경영 철학과 잘 부합한다고 생각합니다.​</w:t>
      </w:r>
    </w:p>
    <w:p w14:paraId="17DFDFE4" w14:textId="77777777" w:rsidR="00FE6E07" w:rsidRPr="00FE6E07" w:rsidRDefault="00FE6E07" w:rsidP="00FE6E07">
      <w:pPr>
        <w:rPr>
          <w:b/>
          <w:bCs/>
          <w:sz w:val="21"/>
          <w:szCs w:val="21"/>
        </w:rPr>
      </w:pPr>
    </w:p>
    <w:p w14:paraId="4910A024" w14:textId="7AC94EC5" w:rsidR="00FE6E07" w:rsidRPr="00FE6E07" w:rsidRDefault="00FE6E07" w:rsidP="00FE6E07">
      <w:pPr>
        <w:rPr>
          <w:sz w:val="21"/>
          <w:szCs w:val="21"/>
        </w:rPr>
      </w:pPr>
      <w:r w:rsidRPr="00FE6E07">
        <w:rPr>
          <w:b/>
          <w:bCs/>
          <w:sz w:val="21"/>
          <w:szCs w:val="21"/>
        </w:rPr>
        <w:lastRenderedPageBreak/>
        <w:t>(6) 자유분석</w:t>
      </w:r>
    </w:p>
    <w:p w14:paraId="1DDC6AD5" w14:textId="77777777" w:rsidR="00FE6E07" w:rsidRPr="00FE6E07" w:rsidRDefault="00FE6E07" w:rsidP="00FE6E07">
      <w:pPr>
        <w:rPr>
          <w:sz w:val="21"/>
          <w:szCs w:val="21"/>
        </w:rPr>
      </w:pPr>
      <w:r w:rsidRPr="00FE6E07">
        <w:rPr>
          <w:sz w:val="21"/>
          <w:szCs w:val="21"/>
        </w:rPr>
        <w:t>三井情報株式</w:t>
      </w:r>
      <w:r w:rsidRPr="00FE6E07">
        <w:rPr>
          <w:rFonts w:ascii="새굴림" w:eastAsia="새굴림" w:hAnsi="새굴림" w:cs="새굴림" w:hint="eastAsia"/>
          <w:sz w:val="21"/>
          <w:szCs w:val="21"/>
        </w:rPr>
        <w:t>会</w:t>
      </w:r>
      <w:r w:rsidRPr="00FE6E07">
        <w:rPr>
          <w:rFonts w:ascii="맑은 고딕" w:eastAsia="맑은 고딕" w:hAnsi="맑은 고딕" w:cs="맑은 고딕" w:hint="eastAsia"/>
          <w:sz w:val="21"/>
          <w:szCs w:val="21"/>
        </w:rPr>
        <w:t>社는</w:t>
      </w:r>
      <w:r w:rsidRPr="00FE6E07">
        <w:rPr>
          <w:sz w:val="21"/>
          <w:szCs w:val="21"/>
        </w:rPr>
        <w:t xml:space="preserve"> 중견 IT 서비스 기업으로서, 고객 맞춤형 솔루션 제공에 강점을 가지고 있습니다. 그러나 대형 경쟁사와의 경쟁에서 지속적인 성장을 위해서는, 최신 기술 트렌드에 대한 적극적인 대응과 전문 분야에서의 차별화된 역량 강화가 필요할 것으로 보입니다.​</w:t>
      </w:r>
    </w:p>
    <w:p w14:paraId="2BFB3A7B" w14:textId="77777777" w:rsidR="00FE6E07" w:rsidRPr="00FE6E07" w:rsidRDefault="00EA4DC8" w:rsidP="00FE6E07">
      <w:pPr>
        <w:rPr>
          <w:sz w:val="21"/>
          <w:szCs w:val="21"/>
        </w:rPr>
      </w:pPr>
      <w:r>
        <w:rPr>
          <w:sz w:val="21"/>
          <w:szCs w:val="21"/>
        </w:rPr>
        <w:pict w14:anchorId="0945A9A0">
          <v:rect id="_x0000_i1025" style="width:0;height:1.5pt" o:hralign="center" o:hrstd="t" o:hr="t" fillcolor="#a0a0a0" stroked="f"/>
        </w:pict>
      </w:r>
    </w:p>
    <w:p w14:paraId="5FFF5700" w14:textId="77777777" w:rsidR="00FE6E07" w:rsidRPr="00FE6E07" w:rsidRDefault="00FE6E07" w:rsidP="00FE6E07">
      <w:pPr>
        <w:rPr>
          <w:sz w:val="21"/>
          <w:szCs w:val="21"/>
        </w:rPr>
      </w:pPr>
      <w:r w:rsidRPr="00FE6E07">
        <w:rPr>
          <w:b/>
          <w:bCs/>
          <w:sz w:val="21"/>
          <w:szCs w:val="21"/>
        </w:rPr>
        <w:t>2. 株式</w:t>
      </w:r>
      <w:r w:rsidRPr="00FE6E07">
        <w:rPr>
          <w:rFonts w:ascii="새굴림" w:eastAsia="새굴림" w:hAnsi="새굴림" w:cs="새굴림" w:hint="eastAsia"/>
          <w:b/>
          <w:bCs/>
          <w:sz w:val="21"/>
          <w:szCs w:val="21"/>
        </w:rPr>
        <w:t>会</w:t>
      </w:r>
      <w:r w:rsidRPr="00FE6E07">
        <w:rPr>
          <w:rFonts w:ascii="맑은 고딕" w:eastAsia="맑은 고딕" w:hAnsi="맑은 고딕" w:cs="맑은 고딕" w:hint="eastAsia"/>
          <w:b/>
          <w:bCs/>
          <w:sz w:val="21"/>
          <w:szCs w:val="21"/>
        </w:rPr>
        <w:t>社日立システムズ</w:t>
      </w:r>
      <w:r w:rsidRPr="00FE6E07">
        <w:rPr>
          <w:b/>
          <w:bCs/>
          <w:sz w:val="21"/>
          <w:szCs w:val="21"/>
        </w:rPr>
        <w:t xml:space="preserve"> (Hitachi Systems, Ltd.)</w:t>
      </w:r>
    </w:p>
    <w:p w14:paraId="61B97E6E" w14:textId="77777777" w:rsidR="00FE6E07" w:rsidRPr="00FE6E07" w:rsidRDefault="00FE6E07" w:rsidP="00FE6E07">
      <w:pPr>
        <w:rPr>
          <w:sz w:val="21"/>
          <w:szCs w:val="21"/>
        </w:rPr>
      </w:pPr>
      <w:r w:rsidRPr="00FE6E07">
        <w:rPr>
          <w:b/>
          <w:bCs/>
          <w:sz w:val="21"/>
          <w:szCs w:val="21"/>
        </w:rPr>
        <w:t>(1) 어떤 사업을 하고 있는지</w:t>
      </w:r>
    </w:p>
    <w:p w14:paraId="24341D3A" w14:textId="77777777" w:rsidR="00FE6E07" w:rsidRPr="00FE6E07" w:rsidRDefault="00FE6E07" w:rsidP="00FE6E07">
      <w:pPr>
        <w:rPr>
          <w:sz w:val="21"/>
          <w:szCs w:val="21"/>
        </w:rPr>
      </w:pPr>
      <w:r w:rsidRPr="00FE6E07">
        <w:rPr>
          <w:sz w:val="21"/>
          <w:szCs w:val="21"/>
        </w:rPr>
        <w:t>日立システムズ는 히타치 그룹의 IT 서비스 전문 기업으로, 시스템 통합, 아웃소싱, 클라우드 서비스, 보안 솔루션 등을 제공합니다. 특히, 대규모 시스템 구축 및 운영 관리에 강점을 가지고 있으며, 다양한 산업 분야에 서비스를 제공합니다.​</w:t>
      </w:r>
    </w:p>
    <w:p w14:paraId="7E51F6AF" w14:textId="77777777" w:rsidR="00FE6E07" w:rsidRPr="00FE6E07" w:rsidRDefault="00FE6E07" w:rsidP="00FE6E07">
      <w:pPr>
        <w:rPr>
          <w:sz w:val="21"/>
          <w:szCs w:val="21"/>
        </w:rPr>
      </w:pPr>
      <w:r w:rsidRPr="00FE6E07">
        <w:rPr>
          <w:b/>
          <w:bCs/>
          <w:sz w:val="21"/>
          <w:szCs w:val="21"/>
        </w:rPr>
        <w:t>(2) 어떤 사업적 리스크를 가지고 있는지</w:t>
      </w:r>
    </w:p>
    <w:p w14:paraId="297195C1" w14:textId="77777777" w:rsidR="00FE6E07" w:rsidRPr="00FE6E07" w:rsidRDefault="00FE6E07" w:rsidP="00FE6E07">
      <w:pPr>
        <w:numPr>
          <w:ilvl w:val="0"/>
          <w:numId w:val="4"/>
        </w:numPr>
        <w:rPr>
          <w:sz w:val="21"/>
          <w:szCs w:val="21"/>
        </w:rPr>
      </w:pPr>
      <w:r w:rsidRPr="00FE6E07">
        <w:rPr>
          <w:b/>
          <w:bCs/>
          <w:sz w:val="21"/>
          <w:szCs w:val="21"/>
        </w:rPr>
        <w:t>대규모 프로젝트의 리스크</w:t>
      </w:r>
      <w:r w:rsidRPr="00FE6E07">
        <w:rPr>
          <w:sz w:val="21"/>
          <w:szCs w:val="21"/>
        </w:rPr>
        <w:t>: 대규모 시스템 구축 프로젝트에서 발생할 수 있는 일정 지연이나 예산 초과 등의 리스크가 존재합니다.​</w:t>
      </w:r>
    </w:p>
    <w:p w14:paraId="058AE276" w14:textId="77777777" w:rsidR="00FE6E07" w:rsidRPr="00FE6E07" w:rsidRDefault="00FE6E07" w:rsidP="00FE6E07">
      <w:pPr>
        <w:numPr>
          <w:ilvl w:val="0"/>
          <w:numId w:val="4"/>
        </w:numPr>
        <w:rPr>
          <w:sz w:val="21"/>
          <w:szCs w:val="21"/>
        </w:rPr>
      </w:pPr>
      <w:r w:rsidRPr="00FE6E07">
        <w:rPr>
          <w:b/>
          <w:bCs/>
          <w:sz w:val="21"/>
          <w:szCs w:val="21"/>
        </w:rPr>
        <w:t>시장 변화</w:t>
      </w:r>
      <w:r w:rsidRPr="00FE6E07">
        <w:rPr>
          <w:sz w:val="21"/>
          <w:szCs w:val="21"/>
        </w:rPr>
        <w:t>: IT 업계의 빠른 기술 발전과 시장 변화에 신속하게 대응하지 못할 경우, 경쟁력이 저하될 수 있습니다.​</w:t>
      </w:r>
    </w:p>
    <w:p w14:paraId="3C1E7813" w14:textId="77777777" w:rsidR="00FE6E07" w:rsidRPr="00FE6E07" w:rsidRDefault="00FE6E07" w:rsidP="00FE6E07">
      <w:pPr>
        <w:rPr>
          <w:sz w:val="21"/>
          <w:szCs w:val="21"/>
        </w:rPr>
      </w:pPr>
      <w:r w:rsidRPr="00FE6E07">
        <w:rPr>
          <w:b/>
          <w:bCs/>
          <w:sz w:val="21"/>
          <w:szCs w:val="21"/>
        </w:rPr>
        <w:t>(3) 경쟁사는 어떤 곳인지</w:t>
      </w:r>
    </w:p>
    <w:p w14:paraId="77F13502" w14:textId="77777777" w:rsidR="00FE6E07" w:rsidRPr="00FE6E07" w:rsidRDefault="00FE6E07" w:rsidP="00FE6E07">
      <w:pPr>
        <w:numPr>
          <w:ilvl w:val="0"/>
          <w:numId w:val="5"/>
        </w:numPr>
        <w:rPr>
          <w:sz w:val="21"/>
          <w:szCs w:val="21"/>
        </w:rPr>
      </w:pPr>
      <w:r w:rsidRPr="00FE6E07">
        <w:rPr>
          <w:sz w:val="21"/>
          <w:szCs w:val="21"/>
        </w:rPr>
        <w:t>富士ソフト (</w:t>
      </w:r>
      <w:proofErr w:type="spellStart"/>
      <w:r w:rsidRPr="00FE6E07">
        <w:rPr>
          <w:sz w:val="21"/>
          <w:szCs w:val="21"/>
        </w:rPr>
        <w:t>Fujisoft</w:t>
      </w:r>
      <w:proofErr w:type="spellEnd"/>
      <w:r w:rsidRPr="00FE6E07">
        <w:rPr>
          <w:sz w:val="21"/>
          <w:szCs w:val="21"/>
        </w:rPr>
        <w:t>)​</w:t>
      </w:r>
    </w:p>
    <w:p w14:paraId="7B8B9232" w14:textId="77777777" w:rsidR="00FE6E07" w:rsidRPr="00FE6E07" w:rsidRDefault="00FE6E07" w:rsidP="00FE6E07">
      <w:pPr>
        <w:numPr>
          <w:ilvl w:val="0"/>
          <w:numId w:val="5"/>
        </w:numPr>
        <w:rPr>
          <w:sz w:val="21"/>
          <w:szCs w:val="21"/>
        </w:rPr>
      </w:pPr>
      <w:r w:rsidRPr="00FE6E07">
        <w:rPr>
          <w:sz w:val="21"/>
          <w:szCs w:val="21"/>
        </w:rPr>
        <w:t>NTTデ</w:t>
      </w:r>
      <w:r w:rsidRPr="00FE6E07">
        <w:rPr>
          <w:rFonts w:ascii="MS Mincho" w:eastAsia="MS Mincho" w:hAnsi="MS Mincho" w:cs="MS Mincho" w:hint="eastAsia"/>
          <w:sz w:val="21"/>
          <w:szCs w:val="21"/>
        </w:rPr>
        <w:t>ー</w:t>
      </w:r>
      <w:r w:rsidRPr="00FE6E07">
        <w:rPr>
          <w:rFonts w:ascii="맑은 고딕" w:eastAsia="맑은 고딕" w:hAnsi="맑은 고딕" w:cs="맑은 고딕" w:hint="eastAsia"/>
          <w:sz w:val="21"/>
          <w:szCs w:val="21"/>
        </w:rPr>
        <w:t>タ</w:t>
      </w:r>
      <w:r w:rsidRPr="00FE6E07">
        <w:rPr>
          <w:sz w:val="21"/>
          <w:szCs w:val="21"/>
        </w:rPr>
        <w:t xml:space="preserve"> (NTT Data)​</w:t>
      </w:r>
    </w:p>
    <w:p w14:paraId="34748DC3" w14:textId="77777777" w:rsidR="00FE6E07" w:rsidRPr="00FE6E07" w:rsidRDefault="00FE6E07" w:rsidP="00FE6E07">
      <w:pPr>
        <w:numPr>
          <w:ilvl w:val="0"/>
          <w:numId w:val="5"/>
        </w:numPr>
        <w:rPr>
          <w:sz w:val="21"/>
          <w:szCs w:val="21"/>
        </w:rPr>
      </w:pPr>
      <w:r w:rsidRPr="00FE6E07">
        <w:rPr>
          <w:sz w:val="21"/>
          <w:szCs w:val="21"/>
        </w:rPr>
        <w:t>富士通 (Fujitsu)​</w:t>
      </w:r>
    </w:p>
    <w:p w14:paraId="766F4695" w14:textId="77777777" w:rsidR="00FE6E07" w:rsidRPr="00FE6E07" w:rsidRDefault="00FE6E07" w:rsidP="00FE6E07">
      <w:pPr>
        <w:rPr>
          <w:sz w:val="21"/>
          <w:szCs w:val="21"/>
        </w:rPr>
      </w:pPr>
      <w:r w:rsidRPr="00FE6E07">
        <w:rPr>
          <w:b/>
          <w:bCs/>
          <w:sz w:val="21"/>
          <w:szCs w:val="21"/>
        </w:rPr>
        <w:t>(4) 경쟁사와 비교한 강점과 단점</w:t>
      </w:r>
    </w:p>
    <w:p w14:paraId="25F3ACAE" w14:textId="77777777" w:rsidR="00FE6E07" w:rsidRPr="00FE6E07" w:rsidRDefault="00FE6E07" w:rsidP="00FE6E07">
      <w:pPr>
        <w:numPr>
          <w:ilvl w:val="0"/>
          <w:numId w:val="6"/>
        </w:numPr>
        <w:rPr>
          <w:sz w:val="21"/>
          <w:szCs w:val="21"/>
          <w:highlight w:val="yellow"/>
        </w:rPr>
      </w:pPr>
      <w:r w:rsidRPr="00FE6E07">
        <w:rPr>
          <w:b/>
          <w:bCs/>
          <w:sz w:val="21"/>
          <w:szCs w:val="21"/>
          <w:highlight w:val="yellow"/>
        </w:rPr>
        <w:t>강점</w:t>
      </w:r>
      <w:r w:rsidRPr="00FE6E07">
        <w:rPr>
          <w:sz w:val="21"/>
          <w:szCs w:val="21"/>
          <w:highlight w:val="yellow"/>
        </w:rPr>
        <w:t>:</w:t>
      </w:r>
    </w:p>
    <w:p w14:paraId="10344E14" w14:textId="77777777" w:rsidR="00FE6E07" w:rsidRPr="00FE6E07" w:rsidRDefault="00FE6E07" w:rsidP="00FE6E07">
      <w:pPr>
        <w:numPr>
          <w:ilvl w:val="1"/>
          <w:numId w:val="6"/>
        </w:numPr>
        <w:rPr>
          <w:sz w:val="21"/>
          <w:szCs w:val="21"/>
        </w:rPr>
      </w:pPr>
      <w:r w:rsidRPr="00FE6E07">
        <w:rPr>
          <w:b/>
          <w:bCs/>
          <w:sz w:val="21"/>
          <w:szCs w:val="21"/>
        </w:rPr>
        <w:t>히타치 그룹의 일원</w:t>
      </w:r>
      <w:r w:rsidRPr="00FE6E07">
        <w:rPr>
          <w:sz w:val="21"/>
          <w:szCs w:val="21"/>
        </w:rPr>
        <w:t>으로서, 안정적인 재무 기반과 다양한 산업 분야의 노하우를 보유하고 있습니다.</w:t>
      </w:r>
    </w:p>
    <w:p w14:paraId="41A417F4" w14:textId="77777777" w:rsidR="00FE6E07" w:rsidRPr="00FE6E07" w:rsidRDefault="00FE6E07" w:rsidP="00FE6E07">
      <w:pPr>
        <w:numPr>
          <w:ilvl w:val="1"/>
          <w:numId w:val="6"/>
        </w:numPr>
        <w:rPr>
          <w:sz w:val="21"/>
          <w:szCs w:val="21"/>
        </w:rPr>
      </w:pPr>
      <w:r w:rsidRPr="00FE6E07">
        <w:rPr>
          <w:sz w:val="21"/>
          <w:szCs w:val="21"/>
        </w:rPr>
        <w:t>대규모 프로젝트 경험이 풍부하여, 복잡한 시스템 구축 및 운영 관리에 강점을 가지고 있습니다.</w:t>
      </w:r>
    </w:p>
    <w:p w14:paraId="4F37B871" w14:textId="77777777" w:rsidR="00FE6E07" w:rsidRPr="00FE6E07" w:rsidRDefault="00FE6E07" w:rsidP="00FE6E07">
      <w:pPr>
        <w:numPr>
          <w:ilvl w:val="0"/>
          <w:numId w:val="6"/>
        </w:numPr>
        <w:rPr>
          <w:sz w:val="21"/>
          <w:szCs w:val="21"/>
          <w:highlight w:val="yellow"/>
        </w:rPr>
      </w:pPr>
      <w:r w:rsidRPr="00FE6E07">
        <w:rPr>
          <w:b/>
          <w:bCs/>
          <w:sz w:val="21"/>
          <w:szCs w:val="21"/>
          <w:highlight w:val="yellow"/>
        </w:rPr>
        <w:t>단점</w:t>
      </w:r>
      <w:r w:rsidRPr="00FE6E07">
        <w:rPr>
          <w:sz w:val="21"/>
          <w:szCs w:val="21"/>
          <w:highlight w:val="yellow"/>
        </w:rPr>
        <w:t>:</w:t>
      </w:r>
    </w:p>
    <w:p w14:paraId="27ABA7DC" w14:textId="77777777" w:rsidR="00FE6E07" w:rsidRPr="00FE6E07" w:rsidRDefault="00FE6E07" w:rsidP="00FE6E07">
      <w:pPr>
        <w:numPr>
          <w:ilvl w:val="1"/>
          <w:numId w:val="6"/>
        </w:numPr>
        <w:rPr>
          <w:sz w:val="21"/>
          <w:szCs w:val="21"/>
        </w:rPr>
      </w:pPr>
      <w:r w:rsidRPr="00FE6E07">
        <w:rPr>
          <w:sz w:val="21"/>
          <w:szCs w:val="21"/>
        </w:rPr>
        <w:t>대기업 특유의 복잡한 조직 구조로 인해, 신속한 의사결정이 어려울 수 있습니다.</w:t>
      </w:r>
    </w:p>
    <w:p w14:paraId="7F537078" w14:textId="77777777" w:rsidR="00FE6E07" w:rsidRPr="00FE6E07" w:rsidRDefault="00FE6E07" w:rsidP="00FE6E07">
      <w:pPr>
        <w:numPr>
          <w:ilvl w:val="1"/>
          <w:numId w:val="6"/>
        </w:numPr>
        <w:rPr>
          <w:sz w:val="21"/>
          <w:szCs w:val="21"/>
        </w:rPr>
      </w:pPr>
      <w:proofErr w:type="spellStart"/>
      <w:r w:rsidRPr="00FE6E07">
        <w:rPr>
          <w:sz w:val="21"/>
          <w:szCs w:val="21"/>
        </w:rPr>
        <w:t>스타트업이나</w:t>
      </w:r>
      <w:proofErr w:type="spellEnd"/>
      <w:r w:rsidRPr="00FE6E07">
        <w:rPr>
          <w:sz w:val="21"/>
          <w:szCs w:val="21"/>
        </w:rPr>
        <w:t xml:space="preserve"> 중소기업에 비해 혁신적인 기술 도입이 느릴 수 있습니다.</w:t>
      </w:r>
    </w:p>
    <w:p w14:paraId="3F0EABB9" w14:textId="77777777" w:rsidR="00FE6E07" w:rsidRPr="00FE6E07" w:rsidRDefault="00FE6E07" w:rsidP="00FE6E07">
      <w:pPr>
        <w:rPr>
          <w:sz w:val="21"/>
          <w:szCs w:val="21"/>
        </w:rPr>
      </w:pPr>
      <w:r w:rsidRPr="00FE6E07">
        <w:rPr>
          <w:b/>
          <w:bCs/>
          <w:sz w:val="21"/>
          <w:szCs w:val="21"/>
        </w:rPr>
        <w:lastRenderedPageBreak/>
        <w:t xml:space="preserve">(5) 경영자의 키워드와 나의 키워드 </w:t>
      </w:r>
      <w:proofErr w:type="spellStart"/>
      <w:r w:rsidRPr="00FE6E07">
        <w:rPr>
          <w:b/>
          <w:bCs/>
          <w:sz w:val="21"/>
          <w:szCs w:val="21"/>
        </w:rPr>
        <w:t>매치성</w:t>
      </w:r>
      <w:proofErr w:type="spellEnd"/>
    </w:p>
    <w:p w14:paraId="30DEA310" w14:textId="77777777" w:rsidR="00FE6E07" w:rsidRPr="00FE6E07" w:rsidRDefault="00FE6E07" w:rsidP="00FE6E07">
      <w:pPr>
        <w:rPr>
          <w:sz w:val="21"/>
          <w:szCs w:val="21"/>
        </w:rPr>
      </w:pPr>
      <w:r w:rsidRPr="00FE6E07">
        <w:rPr>
          <w:sz w:val="21"/>
          <w:szCs w:val="21"/>
        </w:rPr>
        <w:t>日立システムズ의 경영진은 "사회 혁신", "신뢰", "지속 가능성"을 중시합니다. 저는 사회에 긍정적인 영향을 미치는 일을 추구하며, 신뢰를 바탕으로 한 관계 구축과 지속 가능한 발전을 중요하게 생각합니다. 이러한 가치관은 日立システムズ의 경영 철학과 일치한다고 볼 수 있습니다.​</w:t>
      </w:r>
    </w:p>
    <w:p w14:paraId="682261E5" w14:textId="77777777" w:rsidR="00FE6E07" w:rsidRPr="00FE6E07" w:rsidRDefault="00FE6E07" w:rsidP="00FE6E07">
      <w:pPr>
        <w:rPr>
          <w:sz w:val="21"/>
          <w:szCs w:val="21"/>
        </w:rPr>
      </w:pPr>
      <w:r w:rsidRPr="00FE6E07">
        <w:rPr>
          <w:b/>
          <w:bCs/>
          <w:sz w:val="21"/>
          <w:szCs w:val="21"/>
        </w:rPr>
        <w:t>(6) 자유분석</w:t>
      </w:r>
    </w:p>
    <w:p w14:paraId="0A127A2B" w14:textId="77777777" w:rsidR="00FE6E07" w:rsidRPr="00FE6E07" w:rsidRDefault="00FE6E07" w:rsidP="00FE6E07">
      <w:pPr>
        <w:rPr>
          <w:sz w:val="21"/>
          <w:szCs w:val="21"/>
        </w:rPr>
      </w:pPr>
      <w:r w:rsidRPr="00FE6E07">
        <w:rPr>
          <w:sz w:val="21"/>
          <w:szCs w:val="21"/>
        </w:rPr>
        <w:t>日立システムズ는 대기업 그룹의 강점을 활용하여 다양한 산업 분야에 걸친 종합적인 IT 서비스를 제공합니다. 그러나 빠르게 변화하는 IT 환경에서 경쟁력을 유지하기 위해서는, 조직의 유연성을 높이고, 최신 기술 도입에 더욱 적극적으로 나설 필요가 있습니다.</w:t>
      </w:r>
    </w:p>
    <w:p w14:paraId="4CB3BC54" w14:textId="77777777" w:rsidR="00FE6E07" w:rsidRPr="00FE6E07" w:rsidRDefault="00FE6E07" w:rsidP="00FE6E07">
      <w:pPr>
        <w:rPr>
          <w:b/>
          <w:bCs/>
          <w:sz w:val="21"/>
          <w:szCs w:val="21"/>
        </w:rPr>
      </w:pPr>
      <w:r w:rsidRPr="00FE6E07">
        <w:rPr>
          <w:b/>
          <w:bCs/>
          <w:sz w:val="21"/>
          <w:szCs w:val="21"/>
        </w:rPr>
        <w:t>3. 富士ソフト株式</w:t>
      </w:r>
      <w:r w:rsidRPr="00FE6E07">
        <w:rPr>
          <w:rFonts w:ascii="새굴림" w:eastAsia="새굴림" w:hAnsi="새굴림" w:cs="새굴림" w:hint="eastAsia"/>
          <w:b/>
          <w:bCs/>
          <w:sz w:val="21"/>
          <w:szCs w:val="21"/>
        </w:rPr>
        <w:t>会</w:t>
      </w:r>
      <w:r w:rsidRPr="00FE6E07">
        <w:rPr>
          <w:rFonts w:ascii="맑은 고딕" w:eastAsia="맑은 고딕" w:hAnsi="맑은 고딕" w:cs="맑은 고딕" w:hint="eastAsia"/>
          <w:b/>
          <w:bCs/>
          <w:sz w:val="21"/>
          <w:szCs w:val="21"/>
        </w:rPr>
        <w:t>社</w:t>
      </w:r>
      <w:r w:rsidRPr="00FE6E07">
        <w:rPr>
          <w:b/>
          <w:bCs/>
          <w:sz w:val="21"/>
          <w:szCs w:val="21"/>
        </w:rPr>
        <w:t xml:space="preserve"> (</w:t>
      </w:r>
      <w:proofErr w:type="spellStart"/>
      <w:r w:rsidRPr="00FE6E07">
        <w:rPr>
          <w:b/>
          <w:bCs/>
          <w:sz w:val="21"/>
          <w:szCs w:val="21"/>
        </w:rPr>
        <w:t>Fujisoft</w:t>
      </w:r>
      <w:proofErr w:type="spellEnd"/>
      <w:r w:rsidRPr="00FE6E07">
        <w:rPr>
          <w:b/>
          <w:bCs/>
          <w:sz w:val="21"/>
          <w:szCs w:val="21"/>
        </w:rPr>
        <w:t xml:space="preserve"> Inc.)</w:t>
      </w:r>
    </w:p>
    <w:p w14:paraId="264CB337" w14:textId="77777777" w:rsidR="00FE6E07" w:rsidRPr="00FE6E07" w:rsidRDefault="00FE6E07" w:rsidP="00FE6E07">
      <w:pPr>
        <w:rPr>
          <w:sz w:val="21"/>
          <w:szCs w:val="21"/>
        </w:rPr>
      </w:pPr>
      <w:r w:rsidRPr="00FE6E07">
        <w:rPr>
          <w:b/>
          <w:bCs/>
          <w:sz w:val="21"/>
          <w:szCs w:val="21"/>
        </w:rPr>
        <w:t>(1) 어떤 사업을 하고 있는지</w:t>
      </w:r>
      <w:r w:rsidRPr="00FE6E07">
        <w:rPr>
          <w:sz w:val="21"/>
          <w:szCs w:val="21"/>
        </w:rPr>
        <w:br/>
        <w:t>富士ソフト株式</w:t>
      </w:r>
      <w:r w:rsidRPr="00FE6E07">
        <w:rPr>
          <w:rFonts w:ascii="새굴림" w:eastAsia="새굴림" w:hAnsi="새굴림" w:cs="새굴림" w:hint="eastAsia"/>
          <w:sz w:val="21"/>
          <w:szCs w:val="21"/>
        </w:rPr>
        <w:t>会</w:t>
      </w:r>
      <w:r w:rsidRPr="00FE6E07">
        <w:rPr>
          <w:rFonts w:ascii="맑은 고딕" w:eastAsia="맑은 고딕" w:hAnsi="맑은 고딕" w:cs="맑은 고딕" w:hint="eastAsia"/>
          <w:sz w:val="21"/>
          <w:szCs w:val="21"/>
        </w:rPr>
        <w:t>社는</w:t>
      </w:r>
      <w:r w:rsidRPr="00FE6E07">
        <w:rPr>
          <w:sz w:val="21"/>
          <w:szCs w:val="21"/>
        </w:rPr>
        <w:t xml:space="preserve"> 일본의 독립 IT 서비스 기업으로, 주로 </w:t>
      </w:r>
      <w:r w:rsidRPr="00FE6E07">
        <w:rPr>
          <w:b/>
          <w:bCs/>
          <w:sz w:val="21"/>
          <w:szCs w:val="21"/>
        </w:rPr>
        <w:t>소프트웨어 개발, 시스템 통합(SI), 클라우드 서비스, AI 및 IoT 솔루션</w:t>
      </w:r>
      <w:r w:rsidRPr="00FE6E07">
        <w:rPr>
          <w:sz w:val="21"/>
          <w:szCs w:val="21"/>
        </w:rPr>
        <w:t>을 제공합니다.</w:t>
      </w:r>
    </w:p>
    <w:p w14:paraId="67841082" w14:textId="77777777" w:rsidR="00FE6E07" w:rsidRPr="00FE6E07" w:rsidRDefault="00FE6E07" w:rsidP="00FE6E07">
      <w:pPr>
        <w:numPr>
          <w:ilvl w:val="0"/>
          <w:numId w:val="7"/>
        </w:numPr>
        <w:rPr>
          <w:sz w:val="21"/>
          <w:szCs w:val="21"/>
        </w:rPr>
      </w:pPr>
      <w:r w:rsidRPr="00FE6E07">
        <w:rPr>
          <w:b/>
          <w:bCs/>
          <w:sz w:val="21"/>
          <w:szCs w:val="21"/>
        </w:rPr>
        <w:t>소프트웨어 개발</w:t>
      </w:r>
      <w:r w:rsidRPr="00FE6E07">
        <w:rPr>
          <w:sz w:val="21"/>
          <w:szCs w:val="21"/>
        </w:rPr>
        <w:t>: 기업 및 공공기관을 위한 맞춤형 소프트웨어 및 시스템 개발</w:t>
      </w:r>
    </w:p>
    <w:p w14:paraId="507A28A9" w14:textId="77777777" w:rsidR="00FE6E07" w:rsidRPr="00FE6E07" w:rsidRDefault="00FE6E07" w:rsidP="00FE6E07">
      <w:pPr>
        <w:numPr>
          <w:ilvl w:val="0"/>
          <w:numId w:val="7"/>
        </w:numPr>
        <w:rPr>
          <w:sz w:val="21"/>
          <w:szCs w:val="21"/>
        </w:rPr>
      </w:pPr>
      <w:r w:rsidRPr="00FE6E07">
        <w:rPr>
          <w:b/>
          <w:bCs/>
          <w:sz w:val="21"/>
          <w:szCs w:val="21"/>
        </w:rPr>
        <w:t>클라우드 및 AI 솔루션</w:t>
      </w:r>
      <w:r w:rsidRPr="00FE6E07">
        <w:rPr>
          <w:sz w:val="21"/>
          <w:szCs w:val="21"/>
        </w:rPr>
        <w:t>: 클라우드 인프라 구축, AI 및 빅데이터 분석 서비스 제공</w:t>
      </w:r>
    </w:p>
    <w:p w14:paraId="7976C8A3" w14:textId="77777777" w:rsidR="00FE6E07" w:rsidRPr="00FE6E07" w:rsidRDefault="00FE6E07" w:rsidP="00FE6E07">
      <w:pPr>
        <w:numPr>
          <w:ilvl w:val="0"/>
          <w:numId w:val="7"/>
        </w:numPr>
        <w:rPr>
          <w:sz w:val="21"/>
          <w:szCs w:val="21"/>
        </w:rPr>
      </w:pPr>
      <w:r w:rsidRPr="00FE6E07">
        <w:rPr>
          <w:b/>
          <w:bCs/>
          <w:sz w:val="21"/>
          <w:szCs w:val="21"/>
        </w:rPr>
        <w:t>임베디드 시스템 개발</w:t>
      </w:r>
      <w:r w:rsidRPr="00FE6E07">
        <w:rPr>
          <w:sz w:val="21"/>
          <w:szCs w:val="21"/>
        </w:rPr>
        <w:t>: 자동차, 제조업, 의료 등 다양한 산업에서 활용되는 내장형 시스템(Embedded System) 개발</w:t>
      </w:r>
    </w:p>
    <w:p w14:paraId="5CFC0EF9" w14:textId="77777777" w:rsidR="00FE6E07" w:rsidRPr="00FE6E07" w:rsidRDefault="00FE6E07" w:rsidP="00FE6E07">
      <w:pPr>
        <w:rPr>
          <w:sz w:val="21"/>
          <w:szCs w:val="21"/>
        </w:rPr>
      </w:pPr>
      <w:r w:rsidRPr="00FE6E07">
        <w:rPr>
          <w:sz w:val="21"/>
          <w:szCs w:val="21"/>
        </w:rPr>
        <w:t xml:space="preserve">富士ソフト는 다른 대형 IT 기업과 달리 특정 그룹에 속하지 않은 </w:t>
      </w:r>
      <w:proofErr w:type="spellStart"/>
      <w:r w:rsidRPr="00FE6E07">
        <w:rPr>
          <w:sz w:val="21"/>
          <w:szCs w:val="21"/>
        </w:rPr>
        <w:t>독립계</w:t>
      </w:r>
      <w:proofErr w:type="spellEnd"/>
      <w:r w:rsidRPr="00FE6E07">
        <w:rPr>
          <w:sz w:val="21"/>
          <w:szCs w:val="21"/>
        </w:rPr>
        <w:t xml:space="preserve"> SI 기업으로, 다양한 고객에게 맞춤형 IT 솔루션을 제공할 수 있다는 특징을 가지고 있습니다.</w:t>
      </w:r>
    </w:p>
    <w:p w14:paraId="4CD746BD" w14:textId="77777777" w:rsidR="00FE6E07" w:rsidRPr="00FE6E07" w:rsidRDefault="00EA4DC8" w:rsidP="00FE6E07">
      <w:pPr>
        <w:rPr>
          <w:sz w:val="21"/>
          <w:szCs w:val="21"/>
        </w:rPr>
      </w:pPr>
      <w:r>
        <w:rPr>
          <w:sz w:val="21"/>
          <w:szCs w:val="21"/>
        </w:rPr>
        <w:pict w14:anchorId="6C567FEF">
          <v:rect id="_x0000_i1026" style="width:0;height:1.5pt" o:hralign="center" o:hrstd="t" o:hr="t" fillcolor="#a0a0a0" stroked="f"/>
        </w:pict>
      </w:r>
    </w:p>
    <w:p w14:paraId="79C1AA28" w14:textId="77777777" w:rsidR="00FE6E07" w:rsidRPr="00FE6E07" w:rsidRDefault="00FE6E07" w:rsidP="00FE6E07">
      <w:pPr>
        <w:rPr>
          <w:sz w:val="21"/>
          <w:szCs w:val="21"/>
        </w:rPr>
      </w:pPr>
      <w:r w:rsidRPr="00FE6E07">
        <w:rPr>
          <w:b/>
          <w:bCs/>
          <w:sz w:val="21"/>
          <w:szCs w:val="21"/>
        </w:rPr>
        <w:t>(2) 어떤 사업적 리스크를 가지고 있는지</w:t>
      </w:r>
    </w:p>
    <w:p w14:paraId="15A9B725" w14:textId="77777777" w:rsidR="00FE6E07" w:rsidRPr="00FE6E07" w:rsidRDefault="00FE6E07" w:rsidP="00FE6E07">
      <w:pPr>
        <w:numPr>
          <w:ilvl w:val="0"/>
          <w:numId w:val="8"/>
        </w:numPr>
        <w:rPr>
          <w:sz w:val="21"/>
          <w:szCs w:val="21"/>
        </w:rPr>
      </w:pPr>
      <w:r w:rsidRPr="00FE6E07">
        <w:rPr>
          <w:b/>
          <w:bCs/>
          <w:sz w:val="21"/>
          <w:szCs w:val="21"/>
        </w:rPr>
        <w:t>대형 IT 기업과의 경쟁</w:t>
      </w:r>
      <w:r w:rsidRPr="00FE6E07">
        <w:rPr>
          <w:sz w:val="21"/>
          <w:szCs w:val="21"/>
        </w:rPr>
        <w:t>: 富士通(Fujitsu), 日立システムズ(Hitachi Systems), NEC 등 대형 IT 기업들과 경쟁해야 함</w:t>
      </w:r>
    </w:p>
    <w:p w14:paraId="2AE3CE99" w14:textId="77777777" w:rsidR="00FE6E07" w:rsidRPr="00FE6E07" w:rsidRDefault="00FE6E07" w:rsidP="00FE6E07">
      <w:pPr>
        <w:numPr>
          <w:ilvl w:val="0"/>
          <w:numId w:val="8"/>
        </w:numPr>
        <w:rPr>
          <w:sz w:val="21"/>
          <w:szCs w:val="21"/>
        </w:rPr>
      </w:pPr>
      <w:r w:rsidRPr="00FE6E07">
        <w:rPr>
          <w:b/>
          <w:bCs/>
          <w:sz w:val="21"/>
          <w:szCs w:val="21"/>
        </w:rPr>
        <w:t>인력 확보 문제</w:t>
      </w:r>
      <w:r w:rsidRPr="00FE6E07">
        <w:rPr>
          <w:sz w:val="21"/>
          <w:szCs w:val="21"/>
        </w:rPr>
        <w:t>: AI, 클라우드, IoT 등 최신 기술을 다룰 수 있는 IT 엔지니어 확보가 중요함</w:t>
      </w:r>
    </w:p>
    <w:p w14:paraId="00799A5A" w14:textId="77777777" w:rsidR="00FE6E07" w:rsidRPr="00FE6E07" w:rsidRDefault="00FE6E07" w:rsidP="00FE6E07">
      <w:pPr>
        <w:numPr>
          <w:ilvl w:val="0"/>
          <w:numId w:val="8"/>
        </w:numPr>
        <w:rPr>
          <w:sz w:val="21"/>
          <w:szCs w:val="21"/>
        </w:rPr>
      </w:pPr>
      <w:r w:rsidRPr="00FE6E07">
        <w:rPr>
          <w:b/>
          <w:bCs/>
          <w:sz w:val="21"/>
          <w:szCs w:val="21"/>
        </w:rPr>
        <w:t>기술 변화 대응</w:t>
      </w:r>
      <w:r w:rsidRPr="00FE6E07">
        <w:rPr>
          <w:sz w:val="21"/>
          <w:szCs w:val="21"/>
        </w:rPr>
        <w:t>: IT 업계의 빠른 기술 변화 속에서 지속적인 혁신이 필요</w:t>
      </w:r>
    </w:p>
    <w:p w14:paraId="54232F35" w14:textId="77777777" w:rsidR="00FE6E07" w:rsidRPr="00FE6E07" w:rsidRDefault="00EA4DC8" w:rsidP="00FE6E07">
      <w:pPr>
        <w:rPr>
          <w:sz w:val="21"/>
          <w:szCs w:val="21"/>
        </w:rPr>
      </w:pPr>
      <w:r>
        <w:rPr>
          <w:sz w:val="21"/>
          <w:szCs w:val="21"/>
        </w:rPr>
        <w:pict w14:anchorId="4D76D54E">
          <v:rect id="_x0000_i1027" style="width:0;height:1.5pt" o:hralign="center" o:hrstd="t" o:hr="t" fillcolor="#a0a0a0" stroked="f"/>
        </w:pict>
      </w:r>
    </w:p>
    <w:p w14:paraId="64D6ED27" w14:textId="77777777" w:rsidR="00FE6E07" w:rsidRPr="00FE6E07" w:rsidRDefault="00FE6E07" w:rsidP="00FE6E07">
      <w:pPr>
        <w:rPr>
          <w:sz w:val="21"/>
          <w:szCs w:val="21"/>
        </w:rPr>
      </w:pPr>
      <w:r w:rsidRPr="00FE6E07">
        <w:rPr>
          <w:b/>
          <w:bCs/>
          <w:sz w:val="21"/>
          <w:szCs w:val="21"/>
        </w:rPr>
        <w:t>(3) 경쟁사는 어떤 곳인지</w:t>
      </w:r>
    </w:p>
    <w:p w14:paraId="2454E1DD" w14:textId="77777777" w:rsidR="00FE6E07" w:rsidRPr="00FE6E07" w:rsidRDefault="00FE6E07" w:rsidP="00FE6E07">
      <w:pPr>
        <w:numPr>
          <w:ilvl w:val="0"/>
          <w:numId w:val="9"/>
        </w:numPr>
        <w:rPr>
          <w:sz w:val="21"/>
          <w:szCs w:val="21"/>
        </w:rPr>
      </w:pPr>
      <w:r w:rsidRPr="00FE6E07">
        <w:rPr>
          <w:b/>
          <w:bCs/>
          <w:sz w:val="21"/>
          <w:szCs w:val="21"/>
        </w:rPr>
        <w:t>富士通 (Fujitsu)</w:t>
      </w:r>
      <w:r w:rsidRPr="00FE6E07">
        <w:rPr>
          <w:sz w:val="21"/>
          <w:szCs w:val="21"/>
        </w:rPr>
        <w:t>: 일본 최대 IT 서비스 기업으로, 시스템 통합(SI) 및 클라우드 서비스를 제공</w:t>
      </w:r>
    </w:p>
    <w:p w14:paraId="676995F4" w14:textId="77777777" w:rsidR="00FE6E07" w:rsidRPr="00FE6E07" w:rsidRDefault="00FE6E07" w:rsidP="00FE6E07">
      <w:pPr>
        <w:numPr>
          <w:ilvl w:val="0"/>
          <w:numId w:val="9"/>
        </w:numPr>
        <w:rPr>
          <w:sz w:val="21"/>
          <w:szCs w:val="21"/>
        </w:rPr>
      </w:pPr>
      <w:r w:rsidRPr="00FE6E07">
        <w:rPr>
          <w:b/>
          <w:bCs/>
          <w:sz w:val="21"/>
          <w:szCs w:val="21"/>
        </w:rPr>
        <w:lastRenderedPageBreak/>
        <w:t>日立システムズ (Hitachi Systems)</w:t>
      </w:r>
      <w:r w:rsidRPr="00FE6E07">
        <w:rPr>
          <w:sz w:val="21"/>
          <w:szCs w:val="21"/>
        </w:rPr>
        <w:t>: 히타치 그룹 소속으로 대형 프로젝트 경험이 강점</w:t>
      </w:r>
    </w:p>
    <w:p w14:paraId="58AA9418" w14:textId="77777777" w:rsidR="00FE6E07" w:rsidRPr="00FE6E07" w:rsidRDefault="00FE6E07" w:rsidP="00FE6E07">
      <w:pPr>
        <w:numPr>
          <w:ilvl w:val="0"/>
          <w:numId w:val="9"/>
        </w:numPr>
        <w:rPr>
          <w:sz w:val="21"/>
          <w:szCs w:val="21"/>
        </w:rPr>
      </w:pPr>
      <w:r w:rsidRPr="00FE6E07">
        <w:rPr>
          <w:b/>
          <w:bCs/>
          <w:sz w:val="21"/>
          <w:szCs w:val="21"/>
        </w:rPr>
        <w:t>NECソリュ</w:t>
      </w:r>
      <w:r w:rsidRPr="00FE6E07">
        <w:rPr>
          <w:rFonts w:ascii="MS Mincho" w:eastAsia="MS Mincho" w:hAnsi="MS Mincho" w:cs="MS Mincho" w:hint="eastAsia"/>
          <w:b/>
          <w:bCs/>
          <w:sz w:val="21"/>
          <w:szCs w:val="21"/>
        </w:rPr>
        <w:t>ー</w:t>
      </w:r>
      <w:r w:rsidRPr="00FE6E07">
        <w:rPr>
          <w:rFonts w:ascii="맑은 고딕" w:eastAsia="맑은 고딕" w:hAnsi="맑은 고딕" w:cs="맑은 고딕" w:hint="eastAsia"/>
          <w:b/>
          <w:bCs/>
          <w:sz w:val="21"/>
          <w:szCs w:val="21"/>
        </w:rPr>
        <w:t>ションイノベ</w:t>
      </w:r>
      <w:r w:rsidRPr="00FE6E07">
        <w:rPr>
          <w:rFonts w:ascii="MS Mincho" w:eastAsia="MS Mincho" w:hAnsi="MS Mincho" w:cs="MS Mincho" w:hint="eastAsia"/>
          <w:b/>
          <w:bCs/>
          <w:sz w:val="21"/>
          <w:szCs w:val="21"/>
        </w:rPr>
        <w:t>ー</w:t>
      </w:r>
      <w:r w:rsidRPr="00FE6E07">
        <w:rPr>
          <w:rFonts w:ascii="맑은 고딕" w:eastAsia="맑은 고딕" w:hAnsi="맑은 고딕" w:cs="맑은 고딕" w:hint="eastAsia"/>
          <w:b/>
          <w:bCs/>
          <w:sz w:val="21"/>
          <w:szCs w:val="21"/>
        </w:rPr>
        <w:t>タ</w:t>
      </w:r>
      <w:r w:rsidRPr="00FE6E07">
        <w:rPr>
          <w:b/>
          <w:bCs/>
          <w:sz w:val="21"/>
          <w:szCs w:val="21"/>
        </w:rPr>
        <w:t xml:space="preserve"> (NEC Solution Innovators)</w:t>
      </w:r>
      <w:r w:rsidRPr="00FE6E07">
        <w:rPr>
          <w:sz w:val="21"/>
          <w:szCs w:val="21"/>
        </w:rPr>
        <w:t>: 네트워크 및 보안 솔루션에 강점</w:t>
      </w:r>
    </w:p>
    <w:p w14:paraId="2300507C" w14:textId="77777777" w:rsidR="00FE6E07" w:rsidRPr="00FE6E07" w:rsidRDefault="00EA4DC8" w:rsidP="00FE6E07">
      <w:pPr>
        <w:rPr>
          <w:sz w:val="21"/>
          <w:szCs w:val="21"/>
        </w:rPr>
      </w:pPr>
      <w:r>
        <w:rPr>
          <w:sz w:val="21"/>
          <w:szCs w:val="21"/>
        </w:rPr>
        <w:pict w14:anchorId="62E1F750">
          <v:rect id="_x0000_i1028" style="width:0;height:1.5pt" o:hralign="center" o:hrstd="t" o:hr="t" fillcolor="#a0a0a0" stroked="f"/>
        </w:pict>
      </w:r>
    </w:p>
    <w:p w14:paraId="5E1C70DF" w14:textId="77777777" w:rsidR="00FE6E07" w:rsidRPr="00FE6E07" w:rsidRDefault="00FE6E07" w:rsidP="00FE6E07">
      <w:pPr>
        <w:rPr>
          <w:sz w:val="21"/>
          <w:szCs w:val="21"/>
        </w:rPr>
      </w:pPr>
      <w:r w:rsidRPr="00FE6E07">
        <w:rPr>
          <w:b/>
          <w:bCs/>
          <w:sz w:val="21"/>
          <w:szCs w:val="21"/>
        </w:rPr>
        <w:t>(4) 경쟁사와 비교한 강점과 단점</w:t>
      </w:r>
    </w:p>
    <w:p w14:paraId="04231453" w14:textId="3FE7B747" w:rsidR="00FE6E07" w:rsidRPr="00FE6E07" w:rsidRDefault="00FE6E07" w:rsidP="00FE6E07">
      <w:pPr>
        <w:rPr>
          <w:sz w:val="21"/>
          <w:szCs w:val="21"/>
        </w:rPr>
      </w:pPr>
      <w:r w:rsidRPr="00FE6E07">
        <w:rPr>
          <w:b/>
          <w:bCs/>
          <w:sz w:val="21"/>
          <w:szCs w:val="21"/>
          <w:highlight w:val="yellow"/>
        </w:rPr>
        <w:t>강점</w:t>
      </w:r>
    </w:p>
    <w:p w14:paraId="50CF6A8D" w14:textId="77777777" w:rsidR="00FE6E07" w:rsidRPr="00FE6E07" w:rsidRDefault="00FE6E07" w:rsidP="00FE6E07">
      <w:pPr>
        <w:numPr>
          <w:ilvl w:val="0"/>
          <w:numId w:val="10"/>
        </w:numPr>
        <w:rPr>
          <w:sz w:val="21"/>
          <w:szCs w:val="21"/>
        </w:rPr>
      </w:pPr>
      <w:r w:rsidRPr="00FE6E07">
        <w:rPr>
          <w:b/>
          <w:bCs/>
          <w:sz w:val="21"/>
          <w:szCs w:val="21"/>
        </w:rPr>
        <w:t>독립 IT 기업으로서 다양한 고객에게 유연한 솔루션 제공 가능</w:t>
      </w:r>
    </w:p>
    <w:p w14:paraId="4037781E" w14:textId="77777777" w:rsidR="00FE6E07" w:rsidRPr="00FE6E07" w:rsidRDefault="00FE6E07" w:rsidP="00FE6E07">
      <w:pPr>
        <w:numPr>
          <w:ilvl w:val="0"/>
          <w:numId w:val="10"/>
        </w:numPr>
        <w:rPr>
          <w:sz w:val="21"/>
          <w:szCs w:val="21"/>
        </w:rPr>
      </w:pPr>
      <w:r w:rsidRPr="00FE6E07">
        <w:rPr>
          <w:b/>
          <w:bCs/>
          <w:sz w:val="21"/>
          <w:szCs w:val="21"/>
        </w:rPr>
        <w:t>임베디드 시스템 개발 및 로봇 AI 기술력 보유</w:t>
      </w:r>
    </w:p>
    <w:p w14:paraId="2B07E905" w14:textId="77777777" w:rsidR="00FE6E07" w:rsidRPr="00FE6E07" w:rsidRDefault="00FE6E07" w:rsidP="00FE6E07">
      <w:pPr>
        <w:numPr>
          <w:ilvl w:val="0"/>
          <w:numId w:val="10"/>
        </w:numPr>
        <w:rPr>
          <w:sz w:val="21"/>
          <w:szCs w:val="21"/>
        </w:rPr>
      </w:pPr>
      <w:r w:rsidRPr="00FE6E07">
        <w:rPr>
          <w:b/>
          <w:bCs/>
          <w:sz w:val="21"/>
          <w:szCs w:val="21"/>
        </w:rPr>
        <w:t>클라우드 및 AI 기술을 활용한 차별화된 서비스 제공</w:t>
      </w:r>
    </w:p>
    <w:p w14:paraId="698341A6" w14:textId="388CE1C8" w:rsidR="00FE6E07" w:rsidRPr="00FE6E07" w:rsidRDefault="00FE6E07" w:rsidP="00FE6E07">
      <w:pPr>
        <w:rPr>
          <w:sz w:val="21"/>
          <w:szCs w:val="21"/>
        </w:rPr>
      </w:pPr>
      <w:r w:rsidRPr="00FE6E07">
        <w:rPr>
          <w:b/>
          <w:bCs/>
          <w:sz w:val="21"/>
          <w:szCs w:val="21"/>
          <w:highlight w:val="yellow"/>
        </w:rPr>
        <w:t>단점</w:t>
      </w:r>
    </w:p>
    <w:p w14:paraId="6B7A7F87" w14:textId="77777777" w:rsidR="00FE6E07" w:rsidRPr="00FE6E07" w:rsidRDefault="00FE6E07" w:rsidP="00FE6E07">
      <w:pPr>
        <w:numPr>
          <w:ilvl w:val="0"/>
          <w:numId w:val="11"/>
        </w:numPr>
        <w:rPr>
          <w:sz w:val="21"/>
          <w:szCs w:val="21"/>
        </w:rPr>
      </w:pPr>
      <w:r w:rsidRPr="00FE6E07">
        <w:rPr>
          <w:sz w:val="21"/>
          <w:szCs w:val="21"/>
        </w:rPr>
        <w:t>대형 IT 그룹(富士通, 日立)과 비교했을 때 자본력과 글로벌 네트워크가 부족</w:t>
      </w:r>
    </w:p>
    <w:p w14:paraId="557B5268" w14:textId="77777777" w:rsidR="00FE6E07" w:rsidRPr="00FE6E07" w:rsidRDefault="00FE6E07" w:rsidP="00FE6E07">
      <w:pPr>
        <w:numPr>
          <w:ilvl w:val="0"/>
          <w:numId w:val="11"/>
        </w:numPr>
        <w:rPr>
          <w:sz w:val="21"/>
          <w:szCs w:val="21"/>
        </w:rPr>
      </w:pPr>
      <w:r w:rsidRPr="00FE6E07">
        <w:rPr>
          <w:sz w:val="21"/>
          <w:szCs w:val="21"/>
        </w:rPr>
        <w:t>대기업 고객을 대상으로 한 대형 프로젝트 수주에서 경쟁력이 다소 약할 가능성</w:t>
      </w:r>
    </w:p>
    <w:p w14:paraId="77153D10" w14:textId="77777777" w:rsidR="00FE6E07" w:rsidRPr="00FE6E07" w:rsidRDefault="00EA4DC8" w:rsidP="00FE6E07">
      <w:pPr>
        <w:rPr>
          <w:sz w:val="21"/>
          <w:szCs w:val="21"/>
        </w:rPr>
      </w:pPr>
      <w:r>
        <w:rPr>
          <w:sz w:val="21"/>
          <w:szCs w:val="21"/>
        </w:rPr>
        <w:pict w14:anchorId="11D99A12">
          <v:rect id="_x0000_i1029" style="width:0;height:1.5pt" o:hralign="center" o:hrstd="t" o:hr="t" fillcolor="#a0a0a0" stroked="f"/>
        </w:pict>
      </w:r>
    </w:p>
    <w:p w14:paraId="04D4947D" w14:textId="77777777" w:rsidR="00FE6E07" w:rsidRPr="00FE6E07" w:rsidRDefault="00FE6E07" w:rsidP="00FE6E07">
      <w:pPr>
        <w:rPr>
          <w:sz w:val="21"/>
          <w:szCs w:val="21"/>
        </w:rPr>
      </w:pPr>
      <w:r w:rsidRPr="00FE6E07">
        <w:rPr>
          <w:b/>
          <w:bCs/>
          <w:sz w:val="21"/>
          <w:szCs w:val="21"/>
        </w:rPr>
        <w:t xml:space="preserve">(5) 경영자의 키워드와 나의 키워드 </w:t>
      </w:r>
      <w:proofErr w:type="spellStart"/>
      <w:r w:rsidRPr="00FE6E07">
        <w:rPr>
          <w:b/>
          <w:bCs/>
          <w:sz w:val="21"/>
          <w:szCs w:val="21"/>
        </w:rPr>
        <w:t>매치성</w:t>
      </w:r>
      <w:proofErr w:type="spellEnd"/>
      <w:r w:rsidRPr="00FE6E07">
        <w:rPr>
          <w:sz w:val="21"/>
          <w:szCs w:val="21"/>
        </w:rPr>
        <w:br/>
        <w:t>富士ソフト의 경영진은 "혁신(Innovation)", "유연성(Flexibility)", "고객 중심(Customer-Centric)"을 주요 가치로 내세우고 있습니다.</w:t>
      </w:r>
    </w:p>
    <w:p w14:paraId="6A5134AF" w14:textId="77777777" w:rsidR="00FE6E07" w:rsidRPr="00FE6E07" w:rsidRDefault="00FE6E07" w:rsidP="00FE6E07">
      <w:pPr>
        <w:numPr>
          <w:ilvl w:val="0"/>
          <w:numId w:val="12"/>
        </w:numPr>
        <w:rPr>
          <w:sz w:val="21"/>
          <w:szCs w:val="21"/>
        </w:rPr>
      </w:pPr>
      <w:r w:rsidRPr="00FE6E07">
        <w:rPr>
          <w:sz w:val="21"/>
          <w:szCs w:val="21"/>
        </w:rPr>
        <w:t xml:space="preserve">저는 </w:t>
      </w:r>
      <w:r w:rsidRPr="00FE6E07">
        <w:rPr>
          <w:b/>
          <w:bCs/>
          <w:sz w:val="21"/>
          <w:szCs w:val="21"/>
        </w:rPr>
        <w:t>국제 경험과 커뮤니케이션 능력</w:t>
      </w:r>
      <w:r w:rsidRPr="00FE6E07">
        <w:rPr>
          <w:sz w:val="21"/>
          <w:szCs w:val="21"/>
        </w:rPr>
        <w:t xml:space="preserve">을 바탕으로 고객의 요구를 빠르게 파악하고, </w:t>
      </w:r>
      <w:r w:rsidRPr="00FE6E07">
        <w:rPr>
          <w:b/>
          <w:bCs/>
          <w:sz w:val="21"/>
          <w:szCs w:val="21"/>
        </w:rPr>
        <w:t>유연한 문제 해결 능력</w:t>
      </w:r>
      <w:r w:rsidRPr="00FE6E07">
        <w:rPr>
          <w:sz w:val="21"/>
          <w:szCs w:val="21"/>
        </w:rPr>
        <w:t>을 가지고 있습니다.</w:t>
      </w:r>
    </w:p>
    <w:p w14:paraId="485EFD08" w14:textId="77777777" w:rsidR="00FE6E07" w:rsidRPr="00FE6E07" w:rsidRDefault="00FE6E07" w:rsidP="00FE6E07">
      <w:pPr>
        <w:numPr>
          <w:ilvl w:val="0"/>
          <w:numId w:val="12"/>
        </w:numPr>
        <w:rPr>
          <w:sz w:val="21"/>
          <w:szCs w:val="21"/>
        </w:rPr>
      </w:pPr>
      <w:r w:rsidRPr="00FE6E07">
        <w:rPr>
          <w:sz w:val="21"/>
          <w:szCs w:val="21"/>
        </w:rPr>
        <w:t xml:space="preserve">富士ソフト이 다양한 기술 분야를 탐구하고 혁신을 강조하는 기업인 만큼, IT 학습을 지속하며 신기술을 배우려는 저의 </w:t>
      </w:r>
      <w:proofErr w:type="spellStart"/>
      <w:r w:rsidRPr="00FE6E07">
        <w:rPr>
          <w:sz w:val="21"/>
          <w:szCs w:val="21"/>
        </w:rPr>
        <w:t>자세와도</w:t>
      </w:r>
      <w:proofErr w:type="spellEnd"/>
      <w:r w:rsidRPr="00FE6E07">
        <w:rPr>
          <w:sz w:val="21"/>
          <w:szCs w:val="21"/>
        </w:rPr>
        <w:t xml:space="preserve"> 잘 맞습니다.</w:t>
      </w:r>
    </w:p>
    <w:p w14:paraId="7F1E057A" w14:textId="77777777" w:rsidR="00FE6E07" w:rsidRPr="00FE6E07" w:rsidRDefault="00EA4DC8" w:rsidP="00FE6E07">
      <w:pPr>
        <w:rPr>
          <w:sz w:val="21"/>
          <w:szCs w:val="21"/>
        </w:rPr>
      </w:pPr>
      <w:r>
        <w:rPr>
          <w:sz w:val="21"/>
          <w:szCs w:val="21"/>
        </w:rPr>
        <w:pict w14:anchorId="63F86E7E">
          <v:rect id="_x0000_i1030" style="width:0;height:1.5pt" o:hralign="center" o:hrstd="t" o:hr="t" fillcolor="#a0a0a0" stroked="f"/>
        </w:pict>
      </w:r>
    </w:p>
    <w:p w14:paraId="3DC516E7" w14:textId="77777777" w:rsidR="00FE6E07" w:rsidRPr="00FE6E07" w:rsidRDefault="00FE6E07" w:rsidP="00FE6E07">
      <w:pPr>
        <w:rPr>
          <w:sz w:val="21"/>
          <w:szCs w:val="21"/>
        </w:rPr>
      </w:pPr>
      <w:r w:rsidRPr="00FE6E07">
        <w:rPr>
          <w:b/>
          <w:bCs/>
          <w:sz w:val="21"/>
          <w:szCs w:val="21"/>
        </w:rPr>
        <w:t>(6) 자유분석</w:t>
      </w:r>
      <w:r w:rsidRPr="00FE6E07">
        <w:rPr>
          <w:sz w:val="21"/>
          <w:szCs w:val="21"/>
        </w:rPr>
        <w:br/>
        <w:t xml:space="preserve">富士ソフト은 </w:t>
      </w:r>
      <w:r w:rsidRPr="00FE6E07">
        <w:rPr>
          <w:b/>
          <w:bCs/>
          <w:sz w:val="21"/>
          <w:szCs w:val="21"/>
        </w:rPr>
        <w:t>독립적인 IT 기업으로서 다양한 업종의 고객들에게 맞춤형 솔루션을 제공</w:t>
      </w:r>
      <w:r w:rsidRPr="00FE6E07">
        <w:rPr>
          <w:sz w:val="21"/>
          <w:szCs w:val="21"/>
        </w:rPr>
        <w:t>한다는 점이 강점입니다.</w:t>
      </w:r>
      <w:r w:rsidRPr="00FE6E07">
        <w:rPr>
          <w:sz w:val="21"/>
          <w:szCs w:val="21"/>
        </w:rPr>
        <w:br/>
        <w:t xml:space="preserve">특히 </w:t>
      </w:r>
      <w:r w:rsidRPr="00FE6E07">
        <w:rPr>
          <w:b/>
          <w:bCs/>
          <w:sz w:val="21"/>
          <w:szCs w:val="21"/>
        </w:rPr>
        <w:t>AI, IoT, 클라우드</w:t>
      </w:r>
      <w:r w:rsidRPr="00FE6E07">
        <w:rPr>
          <w:sz w:val="21"/>
          <w:szCs w:val="21"/>
        </w:rPr>
        <w:t xml:space="preserve"> 등의 신기술을 적극적으로 도입하고 있으며, </w:t>
      </w:r>
      <w:r w:rsidRPr="00FE6E07">
        <w:rPr>
          <w:b/>
          <w:bCs/>
          <w:sz w:val="21"/>
          <w:szCs w:val="21"/>
        </w:rPr>
        <w:t>자동차 및 제조업 임베디드 시스템</w:t>
      </w:r>
      <w:r w:rsidRPr="00FE6E07">
        <w:rPr>
          <w:sz w:val="21"/>
          <w:szCs w:val="21"/>
        </w:rPr>
        <w:t>에서도 강점을 보이고 있습니다.</w:t>
      </w:r>
      <w:r w:rsidRPr="00FE6E07">
        <w:rPr>
          <w:sz w:val="21"/>
          <w:szCs w:val="21"/>
        </w:rPr>
        <w:br/>
        <w:t xml:space="preserve">하지만 </w:t>
      </w:r>
      <w:r w:rsidRPr="00FE6E07">
        <w:rPr>
          <w:b/>
          <w:bCs/>
          <w:sz w:val="21"/>
          <w:szCs w:val="21"/>
        </w:rPr>
        <w:t>대형 IT 그룹과의 경쟁에서 지속적인 차별화 전략이 필요하며</w:t>
      </w:r>
      <w:r w:rsidRPr="00FE6E07">
        <w:rPr>
          <w:sz w:val="21"/>
          <w:szCs w:val="21"/>
        </w:rPr>
        <w:t xml:space="preserve">, </w:t>
      </w:r>
      <w:r w:rsidRPr="00FE6E07">
        <w:rPr>
          <w:b/>
          <w:bCs/>
          <w:sz w:val="21"/>
          <w:szCs w:val="21"/>
        </w:rPr>
        <w:t>해외 시장 확장과 글로벌 인재 확보</w:t>
      </w:r>
      <w:r w:rsidRPr="00FE6E07">
        <w:rPr>
          <w:sz w:val="21"/>
          <w:szCs w:val="21"/>
        </w:rPr>
        <w:t>가 중요한 과제가 될 것입니다.</w:t>
      </w:r>
    </w:p>
    <w:p w14:paraId="386EC847" w14:textId="77777777" w:rsidR="00906249" w:rsidRPr="00FE6E07" w:rsidRDefault="00906249">
      <w:pPr>
        <w:rPr>
          <w:sz w:val="21"/>
          <w:szCs w:val="21"/>
        </w:rPr>
      </w:pPr>
    </w:p>
    <w:sectPr w:rsidR="00906249" w:rsidRPr="00FE6E0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ADEA8" w14:textId="77777777" w:rsidR="00EA4DC8" w:rsidRDefault="00EA4DC8" w:rsidP="00EA4DC8">
      <w:pPr>
        <w:spacing w:after="0"/>
      </w:pPr>
      <w:r>
        <w:separator/>
      </w:r>
    </w:p>
  </w:endnote>
  <w:endnote w:type="continuationSeparator" w:id="0">
    <w:p w14:paraId="12AF987F" w14:textId="77777777" w:rsidR="00EA4DC8" w:rsidRDefault="00EA4DC8" w:rsidP="00EA4D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새굴림">
    <w:panose1 w:val="02030600000101010101"/>
    <w:charset w:val="81"/>
    <w:family w:val="roman"/>
    <w:pitch w:val="variable"/>
    <w:sig w:usb0="B00002AF" w:usb1="7B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F0951" w14:textId="77777777" w:rsidR="00EA4DC8" w:rsidRDefault="00EA4DC8" w:rsidP="00EA4DC8">
      <w:pPr>
        <w:spacing w:after="0"/>
      </w:pPr>
      <w:r>
        <w:separator/>
      </w:r>
    </w:p>
  </w:footnote>
  <w:footnote w:type="continuationSeparator" w:id="0">
    <w:p w14:paraId="1EB02129" w14:textId="77777777" w:rsidR="00EA4DC8" w:rsidRDefault="00EA4DC8" w:rsidP="00EA4DC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B6A18"/>
    <w:multiLevelType w:val="multilevel"/>
    <w:tmpl w:val="D696A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11242"/>
    <w:multiLevelType w:val="multilevel"/>
    <w:tmpl w:val="3B28C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ED4C33"/>
    <w:multiLevelType w:val="multilevel"/>
    <w:tmpl w:val="14961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64055"/>
    <w:multiLevelType w:val="multilevel"/>
    <w:tmpl w:val="71CAC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B55F92"/>
    <w:multiLevelType w:val="multilevel"/>
    <w:tmpl w:val="782A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8C6CF3"/>
    <w:multiLevelType w:val="multilevel"/>
    <w:tmpl w:val="0E8C9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AF6B96"/>
    <w:multiLevelType w:val="multilevel"/>
    <w:tmpl w:val="56DED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5C5B3E"/>
    <w:multiLevelType w:val="multilevel"/>
    <w:tmpl w:val="5AB2C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080F63"/>
    <w:multiLevelType w:val="multilevel"/>
    <w:tmpl w:val="01C8C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6D52B47"/>
    <w:multiLevelType w:val="multilevel"/>
    <w:tmpl w:val="F4E6D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9D32B1"/>
    <w:multiLevelType w:val="multilevel"/>
    <w:tmpl w:val="F93A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186FFB"/>
    <w:multiLevelType w:val="multilevel"/>
    <w:tmpl w:val="80EC6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4757806">
    <w:abstractNumId w:val="1"/>
  </w:num>
  <w:num w:numId="2" w16cid:durableId="1138953922">
    <w:abstractNumId w:val="0"/>
  </w:num>
  <w:num w:numId="3" w16cid:durableId="1589343047">
    <w:abstractNumId w:val="11"/>
  </w:num>
  <w:num w:numId="4" w16cid:durableId="520750604">
    <w:abstractNumId w:val="10"/>
  </w:num>
  <w:num w:numId="5" w16cid:durableId="340814034">
    <w:abstractNumId w:val="6"/>
  </w:num>
  <w:num w:numId="6" w16cid:durableId="401828052">
    <w:abstractNumId w:val="2"/>
  </w:num>
  <w:num w:numId="7" w16cid:durableId="625966660">
    <w:abstractNumId w:val="4"/>
  </w:num>
  <w:num w:numId="8" w16cid:durableId="668678272">
    <w:abstractNumId w:val="8"/>
  </w:num>
  <w:num w:numId="9" w16cid:durableId="2136875007">
    <w:abstractNumId w:val="9"/>
  </w:num>
  <w:num w:numId="10" w16cid:durableId="1365135652">
    <w:abstractNumId w:val="7"/>
  </w:num>
  <w:num w:numId="11" w16cid:durableId="656032365">
    <w:abstractNumId w:val="3"/>
  </w:num>
  <w:num w:numId="12" w16cid:durableId="82578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E07"/>
    <w:rsid w:val="008B1095"/>
    <w:rsid w:val="00906249"/>
    <w:rsid w:val="00D64D6A"/>
    <w:rsid w:val="00EA4DC8"/>
    <w:rsid w:val="00FE6E0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E5E651"/>
  <w15:chartTrackingRefBased/>
  <w15:docId w15:val="{B16BF6F0-92A5-4E3B-9295-C8545B78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EastAsia"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FE6E0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FE6E0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FE6E0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FE6E0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FE6E0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FE6E0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FE6E0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FE6E0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FE6E0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FE6E07"/>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FE6E07"/>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FE6E07"/>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FE6E07"/>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FE6E07"/>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FE6E07"/>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FE6E07"/>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FE6E07"/>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FE6E07"/>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FE6E07"/>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FE6E0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FE6E0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FE6E07"/>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FE6E07"/>
    <w:pPr>
      <w:spacing w:before="160"/>
      <w:jc w:val="center"/>
    </w:pPr>
    <w:rPr>
      <w:i/>
      <w:iCs/>
      <w:color w:val="404040" w:themeColor="text1" w:themeTint="BF"/>
    </w:rPr>
  </w:style>
  <w:style w:type="character" w:customStyle="1" w:styleId="Char1">
    <w:name w:val="인용 Char"/>
    <w:basedOn w:val="a0"/>
    <w:link w:val="a5"/>
    <w:uiPriority w:val="29"/>
    <w:rsid w:val="00FE6E07"/>
    <w:rPr>
      <w:i/>
      <w:iCs/>
      <w:color w:val="404040" w:themeColor="text1" w:themeTint="BF"/>
    </w:rPr>
  </w:style>
  <w:style w:type="paragraph" w:styleId="a6">
    <w:name w:val="List Paragraph"/>
    <w:basedOn w:val="a"/>
    <w:uiPriority w:val="34"/>
    <w:qFormat/>
    <w:rsid w:val="00FE6E07"/>
    <w:pPr>
      <w:ind w:left="720"/>
      <w:contextualSpacing/>
    </w:pPr>
  </w:style>
  <w:style w:type="character" w:styleId="a7">
    <w:name w:val="Intense Emphasis"/>
    <w:basedOn w:val="a0"/>
    <w:uiPriority w:val="21"/>
    <w:qFormat/>
    <w:rsid w:val="00FE6E07"/>
    <w:rPr>
      <w:i/>
      <w:iCs/>
      <w:color w:val="0F4761" w:themeColor="accent1" w:themeShade="BF"/>
    </w:rPr>
  </w:style>
  <w:style w:type="paragraph" w:styleId="a8">
    <w:name w:val="Intense Quote"/>
    <w:basedOn w:val="a"/>
    <w:next w:val="a"/>
    <w:link w:val="Char2"/>
    <w:uiPriority w:val="30"/>
    <w:qFormat/>
    <w:rsid w:val="00FE6E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FE6E07"/>
    <w:rPr>
      <w:i/>
      <w:iCs/>
      <w:color w:val="0F4761" w:themeColor="accent1" w:themeShade="BF"/>
    </w:rPr>
  </w:style>
  <w:style w:type="character" w:styleId="a9">
    <w:name w:val="Intense Reference"/>
    <w:basedOn w:val="a0"/>
    <w:uiPriority w:val="32"/>
    <w:qFormat/>
    <w:rsid w:val="00FE6E07"/>
    <w:rPr>
      <w:b/>
      <w:bCs/>
      <w:smallCaps/>
      <w:color w:val="0F4761" w:themeColor="accent1" w:themeShade="BF"/>
      <w:spacing w:val="5"/>
    </w:rPr>
  </w:style>
  <w:style w:type="character" w:styleId="aa">
    <w:name w:val="Hyperlink"/>
    <w:basedOn w:val="a0"/>
    <w:uiPriority w:val="99"/>
    <w:unhideWhenUsed/>
    <w:rsid w:val="00FE6E07"/>
    <w:rPr>
      <w:color w:val="467886" w:themeColor="hyperlink"/>
      <w:u w:val="single"/>
    </w:rPr>
  </w:style>
  <w:style w:type="character" w:styleId="ab">
    <w:name w:val="Unresolved Mention"/>
    <w:basedOn w:val="a0"/>
    <w:uiPriority w:val="99"/>
    <w:semiHidden/>
    <w:unhideWhenUsed/>
    <w:rsid w:val="00FE6E07"/>
    <w:rPr>
      <w:color w:val="605E5C"/>
      <w:shd w:val="clear" w:color="auto" w:fill="E1DFDD"/>
    </w:rPr>
  </w:style>
  <w:style w:type="paragraph" w:styleId="ac">
    <w:name w:val="header"/>
    <w:basedOn w:val="a"/>
    <w:link w:val="Char3"/>
    <w:uiPriority w:val="99"/>
    <w:unhideWhenUsed/>
    <w:rsid w:val="00EA4DC8"/>
    <w:pPr>
      <w:tabs>
        <w:tab w:val="center" w:pos="4513"/>
        <w:tab w:val="right" w:pos="9026"/>
      </w:tabs>
      <w:snapToGrid w:val="0"/>
    </w:pPr>
  </w:style>
  <w:style w:type="character" w:customStyle="1" w:styleId="Char3">
    <w:name w:val="머리글 Char"/>
    <w:basedOn w:val="a0"/>
    <w:link w:val="ac"/>
    <w:uiPriority w:val="99"/>
    <w:rsid w:val="00EA4DC8"/>
  </w:style>
  <w:style w:type="paragraph" w:styleId="ad">
    <w:name w:val="footer"/>
    <w:basedOn w:val="a"/>
    <w:link w:val="Char4"/>
    <w:uiPriority w:val="99"/>
    <w:unhideWhenUsed/>
    <w:rsid w:val="00EA4DC8"/>
    <w:pPr>
      <w:tabs>
        <w:tab w:val="center" w:pos="4513"/>
        <w:tab w:val="right" w:pos="9026"/>
      </w:tabs>
      <w:snapToGrid w:val="0"/>
    </w:pPr>
  </w:style>
  <w:style w:type="character" w:customStyle="1" w:styleId="Char4">
    <w:name w:val="바닥글 Char"/>
    <w:basedOn w:val="a0"/>
    <w:link w:val="ad"/>
    <w:uiPriority w:val="99"/>
    <w:rsid w:val="00EA4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200349">
      <w:bodyDiv w:val="1"/>
      <w:marLeft w:val="0"/>
      <w:marRight w:val="0"/>
      <w:marTop w:val="0"/>
      <w:marBottom w:val="0"/>
      <w:divBdr>
        <w:top w:val="none" w:sz="0" w:space="0" w:color="auto"/>
        <w:left w:val="none" w:sz="0" w:space="0" w:color="auto"/>
        <w:bottom w:val="none" w:sz="0" w:space="0" w:color="auto"/>
        <w:right w:val="none" w:sz="0" w:space="0" w:color="auto"/>
      </w:divBdr>
    </w:div>
    <w:div w:id="760300675">
      <w:bodyDiv w:val="1"/>
      <w:marLeft w:val="0"/>
      <w:marRight w:val="0"/>
      <w:marTop w:val="0"/>
      <w:marBottom w:val="0"/>
      <w:divBdr>
        <w:top w:val="none" w:sz="0" w:space="0" w:color="auto"/>
        <w:left w:val="none" w:sz="0" w:space="0" w:color="auto"/>
        <w:bottom w:val="none" w:sz="0" w:space="0" w:color="auto"/>
        <w:right w:val="none" w:sz="0" w:space="0" w:color="auto"/>
      </w:divBdr>
    </w:div>
    <w:div w:id="777063208">
      <w:bodyDiv w:val="1"/>
      <w:marLeft w:val="0"/>
      <w:marRight w:val="0"/>
      <w:marTop w:val="0"/>
      <w:marBottom w:val="0"/>
      <w:divBdr>
        <w:top w:val="none" w:sz="0" w:space="0" w:color="auto"/>
        <w:left w:val="none" w:sz="0" w:space="0" w:color="auto"/>
        <w:bottom w:val="none" w:sz="0" w:space="0" w:color="auto"/>
        <w:right w:val="none" w:sz="0" w:space="0" w:color="auto"/>
      </w:divBdr>
    </w:div>
    <w:div w:id="1431390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D1780C073DE6B42A45CEB97D220FC31" ma:contentTypeVersion="5" ma:contentTypeDescription="新しいドキュメントを作成します。" ma:contentTypeScope="" ma:versionID="6aac4ee7a865d7c15d975662e0ebbb28">
  <xsd:schema xmlns:xsd="http://www.w3.org/2001/XMLSchema" xmlns:xs="http://www.w3.org/2001/XMLSchema" xmlns:p="http://schemas.microsoft.com/office/2006/metadata/properties" xmlns:ns3="cfe9cdae-7d94-474e-9680-ef0aba0677c2" targetNamespace="http://schemas.microsoft.com/office/2006/metadata/properties" ma:root="true" ma:fieldsID="964845c2ae572451f8cfa3fe7d78b108" ns3:_="">
    <xsd:import namespace="cfe9cdae-7d94-474e-9680-ef0aba0677c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9cdae-7d94-474e-9680-ef0aba0677c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611E0DD-2656-4E0F-966D-F7B470C7D813}">
  <ds:schemaRefs>
    <ds:schemaRef ds:uri="http://schemas.microsoft.com/sharepoint/v3/contenttype/forms"/>
  </ds:schemaRefs>
</ds:datastoreItem>
</file>

<file path=customXml/itemProps2.xml><?xml version="1.0" encoding="utf-8"?>
<ds:datastoreItem xmlns:ds="http://schemas.openxmlformats.org/officeDocument/2006/customXml" ds:itemID="{1D1FB9AE-A2DD-40D9-BF7F-AA94AE41B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9cdae-7d94-474e-9680-ef0aba067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E5B0D9-45D7-4580-93BC-E5D02BA29E57}">
  <ds:schemaRefs>
    <ds:schemaRef ds:uri="http://schemas.microsoft.com/office/infopath/2007/PartnerControls"/>
    <ds:schemaRef ds:uri="http://purl.org/dc/dcmitype/"/>
    <ds:schemaRef ds:uri="http://schemas.microsoft.com/office/2006/metadata/properties"/>
    <ds:schemaRef ds:uri="http://purl.org/dc/elements/1.1/"/>
    <ds:schemaRef ds:uri="http://purl.org/dc/terms/"/>
    <ds:schemaRef ds:uri="http://schemas.microsoft.com/office/2006/documentManagement/types"/>
    <ds:schemaRef ds:uri="http://schemas.openxmlformats.org/package/2006/metadata/core-properties"/>
    <ds:schemaRef ds:uri="cfe9cdae-7d94-474e-9680-ef0aba0677c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511</Words>
  <Characters>2918</Characters>
  <Application>Microsoft Office Word</Application>
  <DocSecurity>0</DocSecurity>
  <Lines>24</Lines>
  <Paragraphs>6</Paragraphs>
  <ScaleCrop>false</ScaleCrop>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 JUNJAE</dc:creator>
  <cp:keywords/>
  <dc:description/>
  <cp:lastModifiedBy>PARK JUNJAE</cp:lastModifiedBy>
  <cp:revision>2</cp:revision>
  <dcterms:created xsi:type="dcterms:W3CDTF">2025-03-19T09:00:00Z</dcterms:created>
  <dcterms:modified xsi:type="dcterms:W3CDTF">2025-03-19T09:00:00Z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0x010100ED1780C073DE6B42A45CEB97D220FC31</vt:lpwstr>
  </property>
</Properties>
</file>