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3E97E" w14:textId="463B4687" w:rsidR="001B43E3" w:rsidRDefault="005C40EC">
      <w:pPr>
        <w:rPr>
          <w:rFonts w:hint="eastAsia"/>
        </w:rPr>
      </w:pPr>
      <w:r>
        <w:rPr>
          <w:rFonts w:hint="eastAsia"/>
        </w:rPr>
        <w:t>시가총액 순위</w:t>
      </w:r>
    </w:p>
    <w:p w14:paraId="1E51FA1C" w14:textId="3BE2058A" w:rsidR="001B43E3" w:rsidRDefault="009A5BAC">
      <w:r>
        <w:rPr>
          <w:rFonts w:hint="eastAsia"/>
          <w:noProof/>
        </w:rPr>
        <w:drawing>
          <wp:inline distT="0" distB="0" distL="0" distR="0" wp14:anchorId="68FB566C" wp14:editId="10BDD8A9">
            <wp:extent cx="4232735" cy="7462981"/>
            <wp:effectExtent l="0" t="0" r="0" b="5080"/>
            <wp:docPr id="1784151838" name="그림 1" descr="텍스트, 스크린샷, 번호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151838" name="그림 1" descr="텍스트, 스크린샷, 번호, 소프트웨어이(가) 표시된 사진&#10;&#10;자동 생성된 설명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815" cy="7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D4CB5" w14:textId="6C6E5972" w:rsidR="009A5BAC" w:rsidRDefault="009A5BAC">
      <w:r>
        <w:rPr>
          <w:noProof/>
        </w:rPr>
        <w:lastRenderedPageBreak/>
        <w:drawing>
          <wp:inline distT="0" distB="0" distL="0" distR="0" wp14:anchorId="606A4BE5" wp14:editId="585AE445">
            <wp:extent cx="3112655" cy="8697595"/>
            <wp:effectExtent l="0" t="0" r="0" b="1905"/>
            <wp:docPr id="206943831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38319" name="그림 206943831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787" cy="872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B989C" w14:textId="77777777" w:rsidR="001B43E3" w:rsidRDefault="001B43E3" w:rsidP="001B43E3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미쓰비시 상사</w:t>
      </w:r>
    </w:p>
    <w:p w14:paraId="5713E044" w14:textId="4666279C" w:rsidR="009A5BAC" w:rsidRDefault="009A5BAC" w:rsidP="009A5BAC"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치요다구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마루노우치</w:t>
      </w:r>
      <w:proofErr w:type="spellEnd"/>
      <w:r>
        <w:rPr>
          <w:rFonts w:hint="eastAsia"/>
        </w:rPr>
        <w:t>2</w:t>
      </w:r>
      <w:proofErr w:type="spellStart"/>
      <w:r>
        <w:rPr>
          <w:rFonts w:hint="eastAsia"/>
        </w:rPr>
        <w:t>쵸메</w:t>
      </w:r>
      <w:proofErr w:type="spellEnd"/>
      <w:r>
        <w:rPr>
          <w:rFonts w:hint="eastAsia"/>
        </w:rPr>
        <w:t xml:space="preserve"> 3-1 미쓰비시 상사 빌딩</w:t>
      </w:r>
    </w:p>
    <w:p w14:paraId="5DCE3CDB" w14:textId="471A88C5" w:rsidR="00B42891" w:rsidRDefault="00B42891" w:rsidP="009A5BAC">
      <w:r>
        <w:rPr>
          <w:rFonts w:hint="eastAsia"/>
        </w:rPr>
        <w:t xml:space="preserve">세계 약 90개국/지역에 전개되는 당사의 거점과 약 1500개의 연결사업회사와 협동하면서 비즈니스 전개하고 있음. 천연가스, 종합소재, 석유/화학, 금속자원, </w:t>
      </w:r>
      <w:proofErr w:type="spellStart"/>
      <w:r>
        <w:rPr>
          <w:rFonts w:hint="eastAsia"/>
        </w:rPr>
        <w:t>산업인프라</w:t>
      </w:r>
      <w:proofErr w:type="spellEnd"/>
      <w:r>
        <w:rPr>
          <w:rFonts w:hint="eastAsia"/>
        </w:rPr>
        <w:t>, 자동차/</w:t>
      </w:r>
      <w:proofErr w:type="spellStart"/>
      <w:r>
        <w:rPr>
          <w:rFonts w:hint="eastAsia"/>
        </w:rPr>
        <w:t>모빌리티</w:t>
      </w:r>
      <w:proofErr w:type="spellEnd"/>
      <w:r>
        <w:rPr>
          <w:rFonts w:hint="eastAsia"/>
        </w:rPr>
        <w:t xml:space="preserve">, 식품산업, 전력솔루션, 복합도시개발의 10개 그룹체제로 폭넓은 산업을 사업영역으로 하며, </w:t>
      </w:r>
      <w:proofErr w:type="spellStart"/>
      <w:r>
        <w:rPr>
          <w:rFonts w:hint="eastAsia"/>
        </w:rPr>
        <w:t>무역뿐만</w:t>
      </w:r>
      <w:proofErr w:type="spellEnd"/>
      <w:r>
        <w:rPr>
          <w:rFonts w:hint="eastAsia"/>
        </w:rPr>
        <w:t xml:space="preserve"> 아니라 파트너와 함께 세계의 현장에서 개발 및 생산 제조 등의 역할도 담당하고 있음.</w:t>
      </w:r>
    </w:p>
    <w:p w14:paraId="23DAE959" w14:textId="670564DD" w:rsidR="00B42891" w:rsidRPr="00B42891" w:rsidRDefault="00B42891" w:rsidP="009A5BAC">
      <w:pPr>
        <w:rPr>
          <w:rFonts w:hint="eastAsia"/>
        </w:rPr>
      </w:pPr>
      <w:r>
        <w:rPr>
          <w:rFonts w:hint="eastAsia"/>
        </w:rPr>
        <w:t xml:space="preserve">석유화학, 수산, </w:t>
      </w:r>
      <w:r>
        <w:t>LNG</w:t>
      </w:r>
      <w:r w:rsidR="00D60268">
        <w:rPr>
          <w:rFonts w:hint="eastAsia"/>
        </w:rPr>
        <w:t xml:space="preserve"> 비즈니스 등의 사업과 사회공헌활동도 실시</w:t>
      </w:r>
    </w:p>
    <w:p w14:paraId="15EC9D3D" w14:textId="7861B5FA" w:rsidR="009A5BAC" w:rsidRDefault="009A5BAC" w:rsidP="009A5BA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78F3733" wp14:editId="4068917D">
            <wp:extent cx="5731510" cy="4194810"/>
            <wp:effectExtent l="0" t="0" r="0" b="0"/>
            <wp:docPr id="74579139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91395" name="그림 7457913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8CC10" w14:textId="77777777" w:rsidR="001B43E3" w:rsidRDefault="001B43E3" w:rsidP="001B43E3">
      <w:pPr>
        <w:pStyle w:val="a6"/>
        <w:numPr>
          <w:ilvl w:val="0"/>
          <w:numId w:val="1"/>
        </w:numPr>
        <w:rPr>
          <w:szCs w:val="22"/>
        </w:rPr>
      </w:pPr>
      <w:r w:rsidRPr="00D60268">
        <w:rPr>
          <w:rFonts w:hint="eastAsia"/>
          <w:szCs w:val="22"/>
        </w:rPr>
        <w:t>미쓰이 물산</w:t>
      </w:r>
    </w:p>
    <w:p w14:paraId="7530C57E" w14:textId="44A2C11B" w:rsidR="00D60268" w:rsidRPr="00D60268" w:rsidRDefault="00B63B05" w:rsidP="00D60268">
      <w:pPr>
        <w:rPr>
          <w:rFonts w:hint="eastAsia"/>
          <w:szCs w:val="22"/>
        </w:rPr>
      </w:pPr>
      <w:r>
        <w:rPr>
          <w:rFonts w:hint="eastAsia"/>
          <w:szCs w:val="22"/>
        </w:rPr>
        <w:t xml:space="preserve">도쿄도 </w:t>
      </w:r>
      <w:proofErr w:type="spellStart"/>
      <w:r>
        <w:rPr>
          <w:rFonts w:hint="eastAsia"/>
          <w:szCs w:val="22"/>
        </w:rPr>
        <w:t>지요다구</w:t>
      </w:r>
      <w:proofErr w:type="spellEnd"/>
      <w:r>
        <w:rPr>
          <w:rFonts w:hint="eastAsia"/>
          <w:szCs w:val="22"/>
        </w:rPr>
        <w:t xml:space="preserve"> </w:t>
      </w:r>
      <w:proofErr w:type="spellStart"/>
      <w:r>
        <w:rPr>
          <w:rFonts w:hint="eastAsia"/>
          <w:szCs w:val="22"/>
        </w:rPr>
        <w:t>마루노우치</w:t>
      </w:r>
      <w:proofErr w:type="spellEnd"/>
      <w:r>
        <w:rPr>
          <w:rFonts w:hint="eastAsia"/>
          <w:szCs w:val="22"/>
        </w:rPr>
        <w:t xml:space="preserve"> 1</w:t>
      </w:r>
      <w:proofErr w:type="spellStart"/>
      <w:r>
        <w:rPr>
          <w:rFonts w:hint="eastAsia"/>
          <w:szCs w:val="22"/>
        </w:rPr>
        <w:t>초메</w:t>
      </w:r>
      <w:proofErr w:type="spellEnd"/>
      <w:r>
        <w:rPr>
          <w:rFonts w:hint="eastAsia"/>
          <w:szCs w:val="22"/>
        </w:rPr>
        <w:t xml:space="preserve"> 1번 3호</w:t>
      </w:r>
    </w:p>
    <w:p w14:paraId="4BBA8A39" w14:textId="07BEAA8A" w:rsidR="00D60268" w:rsidRPr="00D60268" w:rsidRDefault="00D60268" w:rsidP="00D60268">
      <w:pPr>
        <w:rPr>
          <w:rFonts w:hint="eastAsia"/>
          <w:szCs w:val="22"/>
        </w:rPr>
      </w:pPr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 xml:space="preserve">철강 제품, 금속 자원, 프로젝트, </w:t>
      </w:r>
      <w:proofErr w:type="spellStart"/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>모빌리티</w:t>
      </w:r>
      <w:proofErr w:type="spellEnd"/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 xml:space="preserve"> 본부, 기초화학품, 에너지, 기능화학품(제1, 제2), </w:t>
      </w:r>
      <w:proofErr w:type="spellStart"/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>식료∙유통</w:t>
      </w:r>
      <w:proofErr w:type="spellEnd"/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 xml:space="preserve"> 사업본부의 총 9개 영업본부를 통해서 원료부터 제품까지 폭넓은 비즈니스를 전개하고 있다. 상품의 수출입과 같은 </w:t>
      </w:r>
      <w:proofErr w:type="spellStart"/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>무역거래뿐</w:t>
      </w:r>
      <w:proofErr w:type="spellEnd"/>
      <w:r w:rsidRPr="00D60268">
        <w:rPr>
          <w:rFonts w:ascii="맑은 고딕" w:eastAsia="맑은 고딕" w:hAnsi="맑은 고딕" w:hint="eastAsia"/>
          <w:color w:val="000000"/>
          <w:szCs w:val="22"/>
          <w:shd w:val="clear" w:color="auto" w:fill="FFFFFF"/>
        </w:rPr>
        <w:t xml:space="preserve"> 아니라 국내외의 비즈니스 파트너와 함께하는 투자사업까지 그 영역을 확대하며, 고객의 요구에 부응하여 오늘도 새로운 분야에 도전하며 신사업 창조를 목표로 정진하고 있다.</w:t>
      </w:r>
    </w:p>
    <w:p w14:paraId="13CC26C6" w14:textId="61C776E2" w:rsidR="009A5BAC" w:rsidRDefault="009A5BAC" w:rsidP="009A5BA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C289771" wp14:editId="5BB5B570">
            <wp:extent cx="5731510" cy="4194810"/>
            <wp:effectExtent l="0" t="0" r="0" b="0"/>
            <wp:docPr id="146874158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741581" name="그림 146874158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CA9A" w14:textId="77777777" w:rsidR="001B43E3" w:rsidRPr="00D60268" w:rsidRDefault="001B43E3" w:rsidP="001B43E3">
      <w:pPr>
        <w:pStyle w:val="a6"/>
        <w:numPr>
          <w:ilvl w:val="0"/>
          <w:numId w:val="1"/>
        </w:numPr>
        <w:rPr>
          <w:rFonts w:asciiTheme="minorEastAsia" w:hAnsiTheme="minorEastAsia"/>
          <w:color w:val="000000" w:themeColor="text1"/>
          <w:szCs w:val="22"/>
        </w:rPr>
      </w:pPr>
      <w:r w:rsidRPr="00D60268">
        <w:rPr>
          <w:rFonts w:asciiTheme="minorEastAsia" w:hAnsiTheme="minorEastAsia" w:hint="eastAsia"/>
          <w:color w:val="000000" w:themeColor="text1"/>
          <w:szCs w:val="22"/>
        </w:rPr>
        <w:t>소니</w:t>
      </w:r>
    </w:p>
    <w:p w14:paraId="7F4DD7CC" w14:textId="4B6EA519" w:rsidR="00B63B05" w:rsidRDefault="00B63B05" w:rsidP="00D60268">
      <w:pPr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</w:pPr>
      <w:r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도쿄도 </w:t>
      </w:r>
      <w:proofErr w:type="spellStart"/>
      <w:r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>미나토구</w:t>
      </w:r>
      <w:proofErr w:type="spellEnd"/>
    </w:p>
    <w:p w14:paraId="43F72A5B" w14:textId="32D70E56" w:rsidR="00D60268" w:rsidRDefault="00D60268" w:rsidP="00D60268">
      <w:pPr>
        <w:rPr>
          <w:rFonts w:asciiTheme="minorEastAsia" w:hAnsiTheme="minorEastAsia" w:cs="맑은 고딕"/>
          <w:color w:val="000000" w:themeColor="text1"/>
          <w:szCs w:val="22"/>
          <w:shd w:val="clear" w:color="auto" w:fill="FFFFFF"/>
        </w:rPr>
      </w:pP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>Sony Corporation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은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Sony Group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의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엔터테인먼트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기술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및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서비스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(ET &amp; S)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사업을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담당하는</w:t>
      </w:r>
      <w:r w:rsidRPr="00D60268">
        <w:rPr>
          <w:rFonts w:asciiTheme="minorEastAsia" w:hAnsi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  <w:t>회사</w:t>
      </w:r>
    </w:p>
    <w:p w14:paraId="1D243958" w14:textId="77777777" w:rsidR="00D60268" w:rsidRDefault="00D60268" w:rsidP="00D60268">
      <w:pPr>
        <w:rPr>
          <w:rFonts w:asciiTheme="minorEastAsia" w:hAnsiTheme="minorEastAsia" w:cs="맑은 고딕" w:hint="eastAsia"/>
          <w:color w:val="000000" w:themeColor="text1"/>
          <w:szCs w:val="22"/>
          <w:shd w:val="clear" w:color="auto" w:fill="FFFFFF"/>
        </w:rPr>
      </w:pPr>
    </w:p>
    <w:p w14:paraId="3260517D" w14:textId="11B8A51C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이미징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엔터테인먼트</w:t>
      </w:r>
    </w:p>
    <w:p w14:paraId="4F48AA85" w14:textId="4BDA4FE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α™(Alpha™)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VLOGCAM,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망막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투영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카메라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키트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상품을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표현이나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촬영하는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즐거움을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넓히는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소니만의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제안을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진행해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폭넓은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크리에이터의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제작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활동에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공헌하고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34CCCF21" w14:textId="77777777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</w:p>
    <w:p w14:paraId="6E0928FA" w14:textId="73A2E93A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렌즈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및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시스템</w:t>
      </w:r>
    </w:p>
    <w:p w14:paraId="7F32420E" w14:textId="0B94FF0C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소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니의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최신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광학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결집한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G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마스터를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비롯한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E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마운트용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교환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렌즈군에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가세해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무선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마이크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주변기기도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전개해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제작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크리에이터의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요구에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부응합니다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4D7904C3" w14:textId="77777777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</w:p>
    <w:p w14:paraId="20019050" w14:textId="3032F9BC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모바일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커뮤니케이션즈</w:t>
      </w:r>
      <w:proofErr w:type="spellEnd"/>
    </w:p>
    <w:p w14:paraId="770A0E19" w14:textId="77777777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소니의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최첨단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결집한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Xperia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스마트폰과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5G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소니만의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유저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체험과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새로운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가치를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창출하고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3CA3C9A2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3FFE6386" w14:textId="604470AF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엔터테인먼트</w:t>
      </w:r>
    </w:p>
    <w:p w14:paraId="2D75E313" w14:textId="1EE6001C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민생용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TV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업무용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디스플레이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오디오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상품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서비스를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컨텐츠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크리에이터나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파트너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기업과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함께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감동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체험을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고객에게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전달합니다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1026DD81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1E950BB3" w14:textId="78989206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개인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엔터테인먼트</w:t>
      </w:r>
    </w:p>
    <w:p w14:paraId="1CC3DB01" w14:textId="452ADEA3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헤드폰이나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무선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스피커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오디오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제품이나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제공해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크리에이터와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청취자를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연결하는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음악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체험으로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감동을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것을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목표로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7086529F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20B579DA" w14:textId="650E4BFF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전문</w:t>
      </w:r>
      <w:r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이미징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</w:t>
      </w:r>
    </w:p>
    <w:p w14:paraId="6D10546B" w14:textId="77777777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영화로부터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소규모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제작까지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폭넓은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영역의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크리에이터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요망에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응하는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룩이나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높은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조작성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신뢰성을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겸비한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Cinema Line.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그리고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정점에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CineAlta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카메라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VENICE. .</w:t>
      </w:r>
    </w:p>
    <w:p w14:paraId="1D896513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1A361AF0" w14:textId="3AF74193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미디어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솔루션</w:t>
      </w:r>
    </w:p>
    <w:p w14:paraId="23EFF582" w14:textId="77C0B398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촬영부터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방송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배달에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이르기까지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제작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방송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업무의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워크플로우에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맞춘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영상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제작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기기나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IP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크라우트를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활용한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솔루션을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7A0A84E8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47AA2F41" w14:textId="0099C1DB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소프트웨어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</w:t>
      </w:r>
    </w:p>
    <w:p w14:paraId="5F56E8E6" w14:textId="41B2FC2F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개인용으로도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최적화된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클라우드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Camera Remote SDK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비즈니스의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전개에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의해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소니의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카메라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기능을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소프트웨어면에서도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강화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카메라나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클라우드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드론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조합하는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것으로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새로운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비즈니스를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제안해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갑니다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349FA691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2431A070" w14:textId="6BC5EADE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프로덕션</w:t>
      </w:r>
    </w:p>
    <w:p w14:paraId="2B4095A2" w14:textId="03004530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lastRenderedPageBreak/>
        <w:t xml:space="preserve">LED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월을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사용한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프로덕션을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중심으로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Crystal LED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디스플레이나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디지털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시네마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카메라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VENICE,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고객에게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맞춘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솔루션과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최고봉의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촬영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시스템을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제안하고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.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실현됩니다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2895F95D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67B941D7" w14:textId="1C8C26B9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스포츠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엔터테인먼트</w:t>
      </w:r>
    </w:p>
    <w:p w14:paraId="0BE2D5F1" w14:textId="3F8BE5DA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스포츠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사업은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Hawk-Eye Innovations, </w:t>
      </w:r>
      <w:proofErr w:type="spellStart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Pulselive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Beyond Sports, </w:t>
      </w:r>
      <w:proofErr w:type="spellStart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KinaTrax</w:t>
      </w:r>
      <w:proofErr w:type="spellEnd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구성되어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판정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지원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방송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디지털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솔루션을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스포츠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세계에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새로운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가능성을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가져다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지금까지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상상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밖에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없었던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체험을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실현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합니다</w:t>
      </w:r>
    </w:p>
    <w:p w14:paraId="39CFE561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183647AF" w14:textId="779F840A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생명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과학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및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</w:t>
      </w:r>
    </w:p>
    <w:p w14:paraId="00F2CD8C" w14:textId="7DC41D24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선진적인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연구용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세포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분석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장치나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시약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개발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및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수술실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검사실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등에서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사용하는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의료용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모니터나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프린터를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다루고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통한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의료의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발전에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공헌하고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</w:p>
    <w:p w14:paraId="57A3B7CE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1AA7190E" w14:textId="3ECF40CA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보안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및</w:t>
      </w:r>
      <w:r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솔루션</w:t>
      </w:r>
    </w:p>
    <w:p w14:paraId="6F04A7C1" w14:textId="5F5F70C2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비접촉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IC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카드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방식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FeliCa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NFC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활용하여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생활을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안심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안전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편리하게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기술을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발전시키는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동시에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디지털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데이터를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관리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활용한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다양한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솔루션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제안도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진행하고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70E03B92" w14:textId="77777777" w:rsid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맑은 고딕"/>
          <w:color w:val="000000" w:themeColor="text1"/>
          <w:kern w:val="0"/>
          <w:szCs w:val="22"/>
          <w14:ligatures w14:val="none"/>
        </w:rPr>
      </w:pPr>
    </w:p>
    <w:p w14:paraId="20A48E67" w14:textId="655A3976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outlineLvl w:val="2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-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네트워크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</w:t>
      </w:r>
    </w:p>
    <w:p w14:paraId="3E0C3014" w14:textId="515B5396" w:rsidR="00D60268" w:rsidRPr="00D60268" w:rsidRDefault="00D60268" w:rsidP="00D60268">
      <w:pPr>
        <w:widowControl/>
        <w:shd w:val="clear" w:color="auto" w:fill="FFFFFF"/>
        <w:wordWrap/>
        <w:autoSpaceDE/>
        <w:autoSpaceDN/>
        <w:jc w:val="both"/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</w:pP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감동을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지지하는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인프라를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목표로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고속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광회선이나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모바일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스마트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라이프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AI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서비스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등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다채로운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비즈니스를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NURO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브랜드로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전개해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,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새로운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proofErr w:type="spellStart"/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가치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·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새로운</w:t>
      </w:r>
      <w:proofErr w:type="spellEnd"/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체험이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고객에게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제공되는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매일을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목표로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하고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 xml:space="preserve"> </w:t>
      </w:r>
      <w:r w:rsidRPr="00D60268">
        <w:rPr>
          <w:rFonts w:asciiTheme="minorEastAsia" w:hAnsiTheme="minorEastAsia" w:cs="맑은 고딕" w:hint="eastAsia"/>
          <w:color w:val="000000" w:themeColor="text1"/>
          <w:kern w:val="0"/>
          <w:szCs w:val="22"/>
          <w14:ligatures w14:val="none"/>
        </w:rPr>
        <w:t>있습니다</w:t>
      </w:r>
      <w:r w:rsidRPr="00D60268">
        <w:rPr>
          <w:rFonts w:asciiTheme="minorEastAsia" w:hAnsiTheme="minorEastAsia" w:cs="굴림" w:hint="eastAsia"/>
          <w:color w:val="000000" w:themeColor="text1"/>
          <w:kern w:val="0"/>
          <w:szCs w:val="22"/>
          <w14:ligatures w14:val="none"/>
        </w:rPr>
        <w:t>.</w:t>
      </w:r>
    </w:p>
    <w:p w14:paraId="0E1D6524" w14:textId="5063FF87" w:rsidR="009A5BAC" w:rsidRDefault="009A5BAC" w:rsidP="009A5BAC">
      <w:r>
        <w:rPr>
          <w:rFonts w:hint="eastAsia"/>
          <w:noProof/>
        </w:rPr>
        <w:lastRenderedPageBreak/>
        <w:drawing>
          <wp:inline distT="0" distB="0" distL="0" distR="0" wp14:anchorId="274EAE71" wp14:editId="3DFEE742">
            <wp:extent cx="5022741" cy="3676072"/>
            <wp:effectExtent l="0" t="0" r="0" b="0"/>
            <wp:docPr id="682012528" name="그림 5" descr="텍스트, 스크린샷, 폰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12528" name="그림 5" descr="텍스트, 스크린샷, 폰트, 그래프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694" cy="367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74EC" w14:textId="77777777" w:rsidR="00B63B05" w:rsidRDefault="00B63B05" w:rsidP="009A5BAC">
      <w:pPr>
        <w:rPr>
          <w:rFonts w:hint="eastAsia"/>
        </w:rPr>
      </w:pPr>
    </w:p>
    <w:p w14:paraId="0916F67F" w14:textId="77777777" w:rsidR="001B43E3" w:rsidRDefault="001B43E3" w:rsidP="001B43E3">
      <w:pPr>
        <w:pStyle w:val="a6"/>
        <w:numPr>
          <w:ilvl w:val="0"/>
          <w:numId w:val="1"/>
        </w:numPr>
      </w:pPr>
      <w:r>
        <w:rPr>
          <w:rFonts w:hint="eastAsia"/>
        </w:rPr>
        <w:t>파나소닉</w:t>
      </w:r>
    </w:p>
    <w:p w14:paraId="1C030C7A" w14:textId="617109D2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일본 오사카부 </w:t>
      </w:r>
      <w:proofErr w:type="spellStart"/>
      <w:r>
        <w:rPr>
          <w:rFonts w:hint="eastAsia"/>
        </w:rPr>
        <w:t>가도마시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오오아자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가도마</w:t>
      </w:r>
      <w:proofErr w:type="spellEnd"/>
      <w:r>
        <w:rPr>
          <w:rFonts w:hint="eastAsia"/>
        </w:rPr>
        <w:t>1006</w:t>
      </w:r>
    </w:p>
    <w:p w14:paraId="5EDD4A9F" w14:textId="713B1E2A" w:rsidR="00D60268" w:rsidRDefault="00D60268" w:rsidP="00D60268">
      <w:pPr>
        <w:rPr>
          <w:rFonts w:hint="eastAsia"/>
        </w:rPr>
      </w:pPr>
      <w:r>
        <w:rPr>
          <w:rFonts w:hint="eastAsia"/>
        </w:rPr>
        <w:t xml:space="preserve">생활가전, 에어컨 가전/계절 가전, 주방 가전/조리 가전, </w:t>
      </w:r>
      <w:r>
        <w:t>AV</w:t>
      </w:r>
      <w:r>
        <w:rPr>
          <w:rFonts w:hint="eastAsia"/>
        </w:rPr>
        <w:t xml:space="preserve">기기/카메라, 미용가전/건강가전, 배터리/모바일배터리/충전기, 전화/팩스/인터폰, </w:t>
      </w:r>
      <w:r>
        <w:t>PC</w:t>
      </w:r>
      <w:r>
        <w:rPr>
          <w:rFonts w:hint="eastAsia"/>
        </w:rPr>
        <w:t>, 차 내비게이션, 주택설비/건재 등의 분야의 사업전개</w:t>
      </w:r>
    </w:p>
    <w:p w14:paraId="5F8BFF07" w14:textId="3E21DFD7" w:rsidR="009A5BAC" w:rsidRDefault="009A5BAC" w:rsidP="009A5BAC">
      <w:r>
        <w:rPr>
          <w:rFonts w:hint="eastAsia"/>
          <w:noProof/>
        </w:rPr>
        <w:lastRenderedPageBreak/>
        <w:drawing>
          <wp:inline distT="0" distB="0" distL="0" distR="0" wp14:anchorId="349520B6" wp14:editId="228E0913">
            <wp:extent cx="4391745" cy="3214254"/>
            <wp:effectExtent l="0" t="0" r="2540" b="0"/>
            <wp:docPr id="1336353950" name="그림 6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53950" name="그림 6" descr="텍스트, 스크린샷, 폰트, 번호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674" cy="322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73A31" w14:textId="77777777" w:rsidR="00B63B05" w:rsidRDefault="00B63B05" w:rsidP="009A5BAC">
      <w:pPr>
        <w:rPr>
          <w:rFonts w:hint="eastAsia"/>
        </w:rPr>
      </w:pPr>
    </w:p>
    <w:p w14:paraId="301D3A66" w14:textId="77777777" w:rsidR="001B43E3" w:rsidRDefault="001B43E3" w:rsidP="001B43E3">
      <w:pPr>
        <w:pStyle w:val="a6"/>
        <w:numPr>
          <w:ilvl w:val="0"/>
          <w:numId w:val="1"/>
        </w:numPr>
      </w:pPr>
      <w:r>
        <w:rPr>
          <w:rFonts w:hint="eastAsia"/>
        </w:rPr>
        <w:t>소프트뱅크</w:t>
      </w:r>
    </w:p>
    <w:p w14:paraId="055F506E" w14:textId="054F834C" w:rsidR="00B63B05" w:rsidRPr="00B63B05" w:rsidRDefault="00B63B05" w:rsidP="00B63B05">
      <w:pPr>
        <w:rPr>
          <w:rFonts w:hint="eastAsia"/>
          <w:sz w:val="24"/>
          <w:szCs w:val="28"/>
        </w:rPr>
      </w:pPr>
      <w:r w:rsidRPr="00B63B05">
        <w:rPr>
          <w:rFonts w:ascii="Arial" w:hAnsi="Arial" w:cs="Arial"/>
          <w:color w:val="1F1F1F"/>
          <w:szCs w:val="22"/>
          <w:shd w:val="clear" w:color="auto" w:fill="FFFFFF"/>
        </w:rPr>
        <w:t>도쿄도</w:t>
      </w:r>
      <w:r w:rsidRPr="00B63B05">
        <w:rPr>
          <w:rFonts w:ascii="Arial" w:hAnsi="Arial" w:cs="Arial"/>
          <w:color w:val="1F1F1F"/>
          <w:szCs w:val="22"/>
          <w:shd w:val="clear" w:color="auto" w:fill="FFFFFF"/>
        </w:rPr>
        <w:t xml:space="preserve"> </w:t>
      </w:r>
      <w:proofErr w:type="spellStart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>미나토구</w:t>
      </w:r>
      <w:proofErr w:type="spellEnd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 xml:space="preserve"> </w:t>
      </w:r>
      <w:proofErr w:type="spellStart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>카이간</w:t>
      </w:r>
      <w:proofErr w:type="spellEnd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>1</w:t>
      </w:r>
      <w:proofErr w:type="spellStart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>초메</w:t>
      </w:r>
      <w:proofErr w:type="spellEnd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 xml:space="preserve"> 7-1 </w:t>
      </w:r>
      <w:r w:rsidRPr="00B63B05">
        <w:rPr>
          <w:rFonts w:ascii="Arial" w:hAnsi="Arial" w:cs="Arial"/>
          <w:color w:val="1F1F1F"/>
          <w:szCs w:val="22"/>
          <w:shd w:val="clear" w:color="auto" w:fill="FFFFFF"/>
        </w:rPr>
        <w:t>도쿄포트시티</w:t>
      </w:r>
      <w:r w:rsidRPr="00B63B05">
        <w:rPr>
          <w:rFonts w:ascii="Arial" w:hAnsi="Arial" w:cs="Arial"/>
          <w:color w:val="1F1F1F"/>
          <w:szCs w:val="22"/>
          <w:shd w:val="clear" w:color="auto" w:fill="FFFFFF"/>
        </w:rPr>
        <w:t xml:space="preserve"> </w:t>
      </w:r>
      <w:proofErr w:type="spellStart"/>
      <w:r w:rsidRPr="00B63B05">
        <w:rPr>
          <w:rFonts w:ascii="Arial" w:hAnsi="Arial" w:cs="Arial"/>
          <w:color w:val="1F1F1F"/>
          <w:szCs w:val="22"/>
          <w:shd w:val="clear" w:color="auto" w:fill="FFFFFF"/>
        </w:rPr>
        <w:t>타케시바오피스</w:t>
      </w:r>
      <w:proofErr w:type="spellEnd"/>
    </w:p>
    <w:p w14:paraId="3AD3A4A2" w14:textId="1AB55F94" w:rsidR="00D60268" w:rsidRDefault="00D60268" w:rsidP="00D60268">
      <w:pPr>
        <w:rPr>
          <w:rFonts w:hint="eastAsia"/>
        </w:rPr>
      </w:pPr>
      <w:r>
        <w:rPr>
          <w:rFonts w:hint="eastAsia"/>
        </w:rPr>
        <w:t>스마트폰, 인터넷 유선전화, 전기, 법인고객, 기업/</w:t>
      </w:r>
      <w:r>
        <w:t>IR, 5G</w:t>
      </w:r>
      <w:r>
        <w:rPr>
          <w:rFonts w:hint="eastAsia"/>
        </w:rPr>
        <w:t xml:space="preserve">의 분야에서 </w:t>
      </w:r>
      <w:r w:rsidR="002A0F15">
        <w:rPr>
          <w:rFonts w:hint="eastAsia"/>
        </w:rPr>
        <w:t>사업 전개</w:t>
      </w:r>
    </w:p>
    <w:p w14:paraId="50940EE1" w14:textId="212B1898" w:rsidR="009A5BAC" w:rsidRDefault="009A5BAC" w:rsidP="009A5BAC">
      <w:r>
        <w:rPr>
          <w:rFonts w:hint="eastAsia"/>
          <w:noProof/>
        </w:rPr>
        <w:drawing>
          <wp:inline distT="0" distB="0" distL="0" distR="0" wp14:anchorId="0D5B365F" wp14:editId="7E8A8144">
            <wp:extent cx="5061527" cy="3704458"/>
            <wp:effectExtent l="0" t="0" r="0" b="4445"/>
            <wp:docPr id="1594654652" name="그림 7" descr="텍스트, 스크린샷, 그래프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654652" name="그림 7" descr="텍스트, 스크린샷, 그래프, 폰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3007" cy="374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B3603" w14:textId="77777777" w:rsidR="00B63B05" w:rsidRDefault="00B63B05" w:rsidP="009A5BAC">
      <w:pPr>
        <w:rPr>
          <w:rFonts w:hint="eastAsia"/>
        </w:rPr>
      </w:pPr>
    </w:p>
    <w:p w14:paraId="6219A371" w14:textId="77777777" w:rsidR="001B43E3" w:rsidRDefault="001B43E3" w:rsidP="001B43E3">
      <w:pPr>
        <w:pStyle w:val="a6"/>
        <w:numPr>
          <w:ilvl w:val="0"/>
          <w:numId w:val="1"/>
        </w:numPr>
        <w:rPr>
          <w:rFonts w:asciiTheme="minorEastAsia" w:hAnsiTheme="minorEastAsia"/>
          <w:color w:val="000000" w:themeColor="text1"/>
          <w:szCs w:val="22"/>
        </w:rPr>
      </w:pPr>
      <w:r w:rsidRPr="002A0F15">
        <w:rPr>
          <w:rFonts w:asciiTheme="minorEastAsia" w:hAnsiTheme="minorEastAsia"/>
          <w:color w:val="000000" w:themeColor="text1"/>
          <w:szCs w:val="22"/>
        </w:rPr>
        <w:t>NTT</w:t>
      </w:r>
    </w:p>
    <w:p w14:paraId="31474419" w14:textId="1E5B49AF" w:rsidR="00B63B05" w:rsidRPr="00B63B05" w:rsidRDefault="00B63B05" w:rsidP="00B63B05">
      <w:pPr>
        <w:rPr>
          <w:rFonts w:asciiTheme="minorEastAsia" w:hAnsiTheme="minorEastAsia" w:hint="eastAsia"/>
          <w:color w:val="000000" w:themeColor="text1"/>
          <w:szCs w:val="22"/>
        </w:rPr>
      </w:pPr>
      <w:r>
        <w:rPr>
          <w:rFonts w:asciiTheme="minorEastAsia" w:hAnsiTheme="minorEastAsia" w:hint="eastAsia"/>
          <w:color w:val="000000" w:themeColor="text1"/>
          <w:szCs w:val="22"/>
        </w:rPr>
        <w:t xml:space="preserve">도쿄도 </w:t>
      </w:r>
      <w:proofErr w:type="spellStart"/>
      <w:r>
        <w:rPr>
          <w:rFonts w:asciiTheme="minorEastAsia" w:hAnsiTheme="minorEastAsia" w:hint="eastAsia"/>
          <w:color w:val="000000" w:themeColor="text1"/>
          <w:szCs w:val="22"/>
        </w:rPr>
        <w:t>치요다구</w:t>
      </w:r>
      <w:proofErr w:type="spellEnd"/>
      <w:r>
        <w:rPr>
          <w:rFonts w:asciiTheme="minorEastAsia" w:hAnsiTheme="minorEastAsia" w:hint="eastAsia"/>
          <w:color w:val="000000" w:themeColor="text1"/>
          <w:szCs w:val="22"/>
        </w:rPr>
        <w:t xml:space="preserve"> </w:t>
      </w:r>
      <w:proofErr w:type="spellStart"/>
      <w:r>
        <w:rPr>
          <w:rFonts w:asciiTheme="minorEastAsia" w:hAnsiTheme="minorEastAsia" w:hint="eastAsia"/>
          <w:color w:val="000000" w:themeColor="text1"/>
          <w:szCs w:val="22"/>
        </w:rPr>
        <w:t>오테마치</w:t>
      </w:r>
      <w:proofErr w:type="spellEnd"/>
      <w:r>
        <w:rPr>
          <w:rFonts w:asciiTheme="minorEastAsia" w:hAnsiTheme="minorEastAsia" w:hint="eastAsia"/>
          <w:color w:val="000000" w:themeColor="text1"/>
          <w:szCs w:val="22"/>
        </w:rPr>
        <w:t xml:space="preserve"> 1</w:t>
      </w:r>
      <w:proofErr w:type="spellStart"/>
      <w:r>
        <w:rPr>
          <w:rFonts w:asciiTheme="minorEastAsia" w:hAnsiTheme="minorEastAsia" w:hint="eastAsia"/>
          <w:color w:val="000000" w:themeColor="text1"/>
          <w:szCs w:val="22"/>
        </w:rPr>
        <w:t>조메</w:t>
      </w:r>
      <w:proofErr w:type="spellEnd"/>
      <w:r>
        <w:rPr>
          <w:rFonts w:asciiTheme="minorEastAsia" w:hAnsiTheme="minorEastAsia" w:hint="eastAsia"/>
          <w:color w:val="000000" w:themeColor="text1"/>
          <w:szCs w:val="22"/>
        </w:rPr>
        <w:t>-5</w:t>
      </w:r>
    </w:p>
    <w:p w14:paraId="7011B6E6" w14:textId="65FC42C6" w:rsidR="002A0F15" w:rsidRDefault="002A0F15" w:rsidP="002A0F15">
      <w:pPr>
        <w:pStyle w:val="c-txt-6"/>
        <w:spacing w:before="0" w:beforeAutospacing="0" w:after="240" w:afterAutospacing="0"/>
        <w:textAlignment w:val="baseline"/>
        <w:rPr>
          <w:rFonts w:asciiTheme="minorEastAsia" w:eastAsiaTheme="minorEastAsia" w:hAnsiTheme="minorEastAsia" w:hint="eastAsia"/>
          <w:color w:val="000000" w:themeColor="text1"/>
          <w:spacing w:val="5"/>
          <w:sz w:val="22"/>
          <w:szCs w:val="22"/>
        </w:rPr>
      </w:pPr>
      <w:r w:rsidRPr="002A0F15">
        <w:rPr>
          <w:rFonts w:asciiTheme="minorEastAsia" w:eastAsiaTheme="minorEastAsia" w:hAnsiTheme="minorEastAsia"/>
          <w:color w:val="000000" w:themeColor="text1"/>
          <w:spacing w:val="5"/>
          <w:sz w:val="22"/>
          <w:szCs w:val="22"/>
        </w:rPr>
        <w:t>NTT 그룹은 안심·안전하고 활기찬 사회를 실현하기 위해</w:t>
      </w:r>
      <w:r>
        <w:rPr>
          <w:rFonts w:asciiTheme="minorEastAsia" w:eastAsiaTheme="minorEastAsia" w:hAnsiTheme="minorEastAsia" w:hint="eastAsia"/>
          <w:color w:val="000000" w:themeColor="text1"/>
          <w:spacing w:val="5"/>
          <w:sz w:val="22"/>
          <w:szCs w:val="22"/>
        </w:rPr>
        <w:t xml:space="preserve"> </w:t>
      </w:r>
      <w:r w:rsidRPr="002A0F15">
        <w:rPr>
          <w:rFonts w:asciiTheme="minorEastAsia" w:eastAsiaTheme="minorEastAsia" w:hAnsiTheme="minorEastAsia"/>
          <w:color w:val="000000" w:themeColor="text1"/>
          <w:spacing w:val="5"/>
          <w:sz w:val="22"/>
          <w:szCs w:val="22"/>
        </w:rPr>
        <w:t>다양한 상품·서비스를</w:t>
      </w:r>
      <w:r>
        <w:rPr>
          <w:rFonts w:asciiTheme="minorEastAsia" w:eastAsiaTheme="minorEastAsia" w:hAnsiTheme="minorEastAsia" w:hint="eastAsia"/>
          <w:color w:val="000000" w:themeColor="text1"/>
          <w:spacing w:val="5"/>
          <w:sz w:val="22"/>
          <w:szCs w:val="22"/>
        </w:rPr>
        <w:t xml:space="preserve"> </w:t>
      </w:r>
      <w:r w:rsidRPr="002A0F15">
        <w:rPr>
          <w:rFonts w:asciiTheme="minorEastAsia" w:eastAsiaTheme="minorEastAsia" w:hAnsiTheme="minorEastAsia"/>
          <w:color w:val="000000" w:themeColor="text1"/>
          <w:spacing w:val="5"/>
          <w:sz w:val="22"/>
          <w:szCs w:val="22"/>
        </w:rPr>
        <w:t>제공</w:t>
      </w:r>
    </w:p>
    <w:p w14:paraId="62ED7E7F" w14:textId="77777777" w:rsidR="002A0F15" w:rsidRPr="002A0F15" w:rsidRDefault="002A0F15" w:rsidP="002A0F15">
      <w:pPr>
        <w:pStyle w:val="c-txt-6"/>
        <w:spacing w:before="0" w:beforeAutospacing="0" w:after="240" w:afterAutospacing="0"/>
        <w:textAlignment w:val="baseline"/>
        <w:rPr>
          <w:rFonts w:asciiTheme="minorEastAsia" w:eastAsiaTheme="minorEastAsia" w:hAnsiTheme="minorEastAsia" w:hint="eastAsia"/>
          <w:color w:val="000000" w:themeColor="text1"/>
          <w:spacing w:val="5"/>
          <w:sz w:val="22"/>
          <w:szCs w:val="22"/>
        </w:rPr>
      </w:pPr>
      <w:r w:rsidRPr="002A0F15">
        <w:rPr>
          <w:rFonts w:asciiTheme="minorEastAsia" w:eastAsiaTheme="minorEastAsia" w:hAnsiTheme="minorEastAsia" w:hint="eastAsia"/>
          <w:color w:val="000000" w:themeColor="text1"/>
          <w:spacing w:val="5"/>
          <w:sz w:val="22"/>
          <w:szCs w:val="22"/>
        </w:rPr>
        <w:t>유선전화/전보, 넓은 대역의 상품, 인터넷 서비스, 휴대폰/스마트폰, 법인용서비스</w:t>
      </w:r>
    </w:p>
    <w:p w14:paraId="1ED5D277" w14:textId="70EA427D" w:rsidR="009A5BAC" w:rsidRDefault="009A5BAC" w:rsidP="009A5BAC">
      <w:r>
        <w:rPr>
          <w:rFonts w:hint="eastAsia"/>
          <w:noProof/>
        </w:rPr>
        <w:drawing>
          <wp:inline distT="0" distB="0" distL="0" distR="0" wp14:anchorId="6605B469" wp14:editId="539C9503">
            <wp:extent cx="5731510" cy="4194810"/>
            <wp:effectExtent l="0" t="0" r="0" b="0"/>
            <wp:docPr id="1154248726" name="그림 8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48726" name="그림 8" descr="텍스트, 스크린샷, 폰트, 번호이(가) 표시된 사진&#10;&#10;자동 생성된 설명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FFA17" w14:textId="77777777" w:rsidR="00B63B05" w:rsidRDefault="00B63B05" w:rsidP="009A5BAC">
      <w:pPr>
        <w:rPr>
          <w:rFonts w:hint="eastAsia"/>
        </w:rPr>
      </w:pPr>
    </w:p>
    <w:p w14:paraId="678B6294" w14:textId="77777777" w:rsidR="001B43E3" w:rsidRDefault="001B43E3" w:rsidP="001B43E3">
      <w:pPr>
        <w:pStyle w:val="a6"/>
        <w:numPr>
          <w:ilvl w:val="0"/>
          <w:numId w:val="1"/>
        </w:numPr>
      </w:pPr>
      <w:r>
        <w:rPr>
          <w:rFonts w:hint="eastAsia"/>
        </w:rPr>
        <w:t>라쿠텐</w:t>
      </w:r>
    </w:p>
    <w:p w14:paraId="758FDDAA" w14:textId="4798DD12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세타가야구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타마가와</w:t>
      </w:r>
      <w:proofErr w:type="spellEnd"/>
      <w:r>
        <w:rPr>
          <w:rFonts w:hint="eastAsia"/>
        </w:rPr>
        <w:t xml:space="preserve"> 1-41-1</w:t>
      </w:r>
    </w:p>
    <w:p w14:paraId="1B74EA74" w14:textId="231DA733" w:rsidR="002A0F15" w:rsidRDefault="002A0F15" w:rsidP="002A0F15">
      <w:pPr>
        <w:rPr>
          <w:rFonts w:hint="eastAsia"/>
        </w:rPr>
      </w:pPr>
      <w:r>
        <w:rPr>
          <w:rFonts w:hint="eastAsia"/>
        </w:rPr>
        <w:t>쇼핑, 모바일, 여행/스포츠, 증권, 일상생활, 미디어, 엔터테인먼트, 인터넷 비즈니스 등의 사업</w:t>
      </w:r>
    </w:p>
    <w:p w14:paraId="54B4C452" w14:textId="6C8E8F6A" w:rsidR="009A5BAC" w:rsidRDefault="009A5BAC" w:rsidP="009A5BA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420CE38" wp14:editId="22CB645F">
            <wp:extent cx="5731510" cy="4194810"/>
            <wp:effectExtent l="0" t="0" r="0" b="0"/>
            <wp:docPr id="2143589165" name="그림 9" descr="텍스트, 스크린샷, 그래프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589165" name="그림 9" descr="텍스트, 스크린샷, 그래프, 폰트이(가) 표시된 사진&#10;&#10;자동 생성된 설명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05F9B" w14:textId="77777777" w:rsidR="001B43E3" w:rsidRDefault="001B43E3" w:rsidP="001B43E3">
      <w:pPr>
        <w:pStyle w:val="a6"/>
        <w:numPr>
          <w:ilvl w:val="0"/>
          <w:numId w:val="1"/>
        </w:numPr>
      </w:pPr>
      <w:r>
        <w:rPr>
          <w:rFonts w:hint="eastAsia"/>
        </w:rPr>
        <w:t>라인</w:t>
      </w:r>
    </w:p>
    <w:p w14:paraId="350DCC85" w14:textId="57FE59A9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도쿄도 신주쿠구 신주쿠 </w:t>
      </w:r>
      <w:r>
        <w:t>JR</w:t>
      </w:r>
      <w:r>
        <w:rPr>
          <w:rFonts w:hint="eastAsia"/>
        </w:rPr>
        <w:t xml:space="preserve"> 신주쿠 미라이나 타워 23층</w:t>
      </w:r>
    </w:p>
    <w:p w14:paraId="09F9822A" w14:textId="3FE0A6C1" w:rsidR="002A0F15" w:rsidRDefault="002A0F15" w:rsidP="002A0F15">
      <w:r>
        <w:t>-</w:t>
      </w:r>
      <w:r>
        <w:rPr>
          <w:rFonts w:hint="eastAsia"/>
        </w:rPr>
        <w:t>커뮤니케이션</w:t>
      </w:r>
    </w:p>
    <w:p w14:paraId="06DD1CB7" w14:textId="299CD3D7" w:rsidR="002A0F15" w:rsidRDefault="002A0F15" w:rsidP="002A0F15">
      <w:r>
        <w:rPr>
          <w:rFonts w:hint="eastAsia"/>
        </w:rPr>
        <w:t xml:space="preserve">가족이나 친구와 </w:t>
      </w:r>
      <w:proofErr w:type="spellStart"/>
      <w:r>
        <w:rPr>
          <w:rFonts w:hint="eastAsia"/>
        </w:rPr>
        <w:t>라인엔서</w:t>
      </w:r>
      <w:proofErr w:type="spellEnd"/>
      <w:r>
        <w:rPr>
          <w:rFonts w:hint="eastAsia"/>
        </w:rPr>
        <w:t xml:space="preserve"> 커뮤니케이션하는 </w:t>
      </w:r>
      <w:proofErr w:type="spellStart"/>
      <w:r>
        <w:rPr>
          <w:rFonts w:hint="eastAsia"/>
        </w:rPr>
        <w:t>것고</w:t>
      </w:r>
      <w:proofErr w:type="spellEnd"/>
      <w:r>
        <w:rPr>
          <w:rFonts w:hint="eastAsia"/>
        </w:rPr>
        <w:t xml:space="preserve"> 같이 유저와 기업/점포와의 거리를 가까이 갈 수 있는 서비스</w:t>
      </w:r>
    </w:p>
    <w:p w14:paraId="0B4F957A" w14:textId="56021FFB" w:rsidR="002A0F15" w:rsidRDefault="002A0F15" w:rsidP="002A0F15">
      <w:r>
        <w:rPr>
          <w:rFonts w:hint="eastAsia"/>
        </w:rPr>
        <w:t>-광고</w:t>
      </w:r>
    </w:p>
    <w:p w14:paraId="36E483F6" w14:textId="39CB8EC7" w:rsidR="002A0F15" w:rsidRDefault="002A0F15" w:rsidP="002A0F15">
      <w:r>
        <w:rPr>
          <w:rFonts w:hint="eastAsia"/>
        </w:rPr>
        <w:t xml:space="preserve">야후, 라인 광고를 중심으로 타사에는 없는 압도적인 </w:t>
      </w:r>
      <w:proofErr w:type="spellStart"/>
      <w:r>
        <w:rPr>
          <w:rFonts w:hint="eastAsia"/>
        </w:rPr>
        <w:t>리치력으로</w:t>
      </w:r>
      <w:proofErr w:type="spellEnd"/>
      <w:r>
        <w:rPr>
          <w:rFonts w:hint="eastAsia"/>
        </w:rPr>
        <w:t xml:space="preserve"> 정말로 전달하고 싶은 유저에게 정보를 전달할 수 있는 광고서비스</w:t>
      </w:r>
    </w:p>
    <w:p w14:paraId="68F10D76" w14:textId="1F6CA8F3" w:rsidR="002A0F15" w:rsidRDefault="002A0F15" w:rsidP="002A0F15">
      <w:r>
        <w:rPr>
          <w:rFonts w:hint="eastAsia"/>
        </w:rPr>
        <w:t>-홍보</w:t>
      </w:r>
    </w:p>
    <w:p w14:paraId="04B816FE" w14:textId="1CC482A4" w:rsidR="002A0F15" w:rsidRDefault="002A0F15" w:rsidP="002A0F15">
      <w:r>
        <w:rPr>
          <w:rFonts w:hint="eastAsia"/>
        </w:rPr>
        <w:t xml:space="preserve">매장 </w:t>
      </w:r>
      <w:proofErr w:type="spellStart"/>
      <w:r>
        <w:rPr>
          <w:rFonts w:hint="eastAsia"/>
        </w:rPr>
        <w:t>집객과</w:t>
      </w:r>
      <w:proofErr w:type="spellEnd"/>
      <w:r>
        <w:rPr>
          <w:rFonts w:hint="eastAsia"/>
        </w:rPr>
        <w:t xml:space="preserve"> 캠페인 참여 촉진, 구매행동파악 등 홍보에 있어서의 다양한 과제를 원스톱으로 해결하여 온라인과 오프라인의 분리가 없는 유저체험 제공</w:t>
      </w:r>
    </w:p>
    <w:p w14:paraId="294DBD6A" w14:textId="1E4F41DE" w:rsidR="002A0F15" w:rsidRDefault="002A0F15" w:rsidP="002A0F15">
      <w:r>
        <w:rPr>
          <w:rFonts w:hint="eastAsia"/>
        </w:rPr>
        <w:t>-데이터 솔루션</w:t>
      </w:r>
    </w:p>
    <w:p w14:paraId="1F88F33C" w14:textId="1639CC7C" w:rsidR="002A0F15" w:rsidRPr="002A0F15" w:rsidRDefault="002A0F15" w:rsidP="002A0F15">
      <w:pPr>
        <w:rPr>
          <w:rFonts w:hint="eastAsia"/>
        </w:rPr>
      </w:pPr>
      <w:r>
        <w:rPr>
          <w:rFonts w:hint="eastAsia"/>
        </w:rPr>
        <w:t>기업이 보유한 압도적인 양질의 데이터를 활용하여 마케팅 과제의 발견과 해결 실현</w:t>
      </w:r>
    </w:p>
    <w:p w14:paraId="50937173" w14:textId="54FD8F2C" w:rsidR="009A5BAC" w:rsidRDefault="00610B79" w:rsidP="009A5BAC">
      <w:r>
        <w:rPr>
          <w:noProof/>
          <w:lang w:eastAsia="ja-JP"/>
        </w:rPr>
        <w:lastRenderedPageBreak/>
        <w:drawing>
          <wp:inline distT="0" distB="0" distL="0" distR="0" wp14:anchorId="1E6A698C" wp14:editId="65DC9A94">
            <wp:extent cx="5731510" cy="4194810"/>
            <wp:effectExtent l="0" t="0" r="0" b="0"/>
            <wp:docPr id="501684346" name="그림 12" descr="텍스트, 스크린샷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84346" name="그림 12" descr="텍스트, 스크린샷, 그래프, 도표이(가) 표시된 사진&#10;&#10;자동 생성된 설명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688F3" w14:textId="77777777" w:rsidR="00B63B05" w:rsidRDefault="00B63B05" w:rsidP="009A5BAC">
      <w:pPr>
        <w:rPr>
          <w:rFonts w:hint="eastAsia"/>
        </w:rPr>
      </w:pPr>
    </w:p>
    <w:p w14:paraId="4B89E17F" w14:textId="7A905CFF" w:rsidR="00610B79" w:rsidRDefault="001B43E3" w:rsidP="00610B79">
      <w:pPr>
        <w:pStyle w:val="a6"/>
        <w:numPr>
          <w:ilvl w:val="0"/>
          <w:numId w:val="1"/>
        </w:numPr>
      </w:pPr>
      <w:r>
        <w:rPr>
          <w:rFonts w:hint="eastAsia"/>
        </w:rPr>
        <w:t>히타치</w:t>
      </w:r>
    </w:p>
    <w:p w14:paraId="235DE796" w14:textId="1F01A0C8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치요다구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마루노우치</w:t>
      </w:r>
      <w:proofErr w:type="spellEnd"/>
      <w:r>
        <w:rPr>
          <w:rFonts w:hint="eastAsia"/>
        </w:rPr>
        <w:t xml:space="preserve"> 1</w:t>
      </w:r>
      <w:proofErr w:type="spellStart"/>
      <w:r>
        <w:rPr>
          <w:rFonts w:hint="eastAsia"/>
        </w:rPr>
        <w:t>쵸메</w:t>
      </w:r>
      <w:proofErr w:type="spellEnd"/>
      <w:r>
        <w:rPr>
          <w:rFonts w:hint="eastAsia"/>
        </w:rPr>
        <w:t xml:space="preserve"> 6-6</w:t>
      </w:r>
    </w:p>
    <w:p w14:paraId="6D9E352D" w14:textId="742B9D4A" w:rsidR="002A0F15" w:rsidRDefault="002A0F15" w:rsidP="002A0F15">
      <w:pPr>
        <w:rPr>
          <w:rFonts w:hint="eastAsia"/>
        </w:rPr>
      </w:pPr>
      <w:r>
        <w:rPr>
          <w:rFonts w:hint="eastAsia"/>
        </w:rPr>
        <w:t>주방가전, 생활가전, 뷰티 헬스케어, 에어컨, 주택설비, 유지보수 서비스</w:t>
      </w:r>
    </w:p>
    <w:p w14:paraId="0B4C15A1" w14:textId="286CA268" w:rsidR="00610B79" w:rsidRDefault="00610B79" w:rsidP="00610B7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A9F3516" wp14:editId="1F4393D1">
            <wp:extent cx="4073236" cy="2981143"/>
            <wp:effectExtent l="0" t="0" r="3810" b="3810"/>
            <wp:docPr id="2135492036" name="그림 10" descr="텍스트, 스크린샷, 폰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492036" name="그림 10" descr="텍스트, 스크린샷, 폰트, 그래프이(가) 표시된 사진&#10;&#10;자동 생성된 설명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160" cy="29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B902F" w14:textId="77777777" w:rsidR="001B43E3" w:rsidRDefault="001B43E3" w:rsidP="001B43E3">
      <w:pPr>
        <w:pStyle w:val="a6"/>
        <w:numPr>
          <w:ilvl w:val="0"/>
          <w:numId w:val="1"/>
        </w:numPr>
      </w:pPr>
      <w:r>
        <w:lastRenderedPageBreak/>
        <w:t>JTB</w:t>
      </w:r>
    </w:p>
    <w:p w14:paraId="3CEB0A38" w14:textId="02EB1692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시나가와구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히가시시나가와</w:t>
      </w:r>
      <w:proofErr w:type="spellEnd"/>
      <w:r>
        <w:rPr>
          <w:rFonts w:hint="eastAsia"/>
        </w:rPr>
        <w:t xml:space="preserve"> 2</w:t>
      </w:r>
      <w:proofErr w:type="spellStart"/>
      <w:r>
        <w:rPr>
          <w:rFonts w:hint="eastAsia"/>
        </w:rPr>
        <w:t>초메</w:t>
      </w:r>
      <w:proofErr w:type="spellEnd"/>
      <w:r>
        <w:rPr>
          <w:rFonts w:hint="eastAsia"/>
        </w:rPr>
        <w:t xml:space="preserve"> 3번 </w:t>
      </w:r>
      <w:r>
        <w:tab/>
      </w:r>
      <w:r>
        <w:rPr>
          <w:rFonts w:hint="eastAsia"/>
        </w:rPr>
        <w:t>11호</w:t>
      </w:r>
    </w:p>
    <w:p w14:paraId="1244FF09" w14:textId="1A8BE183" w:rsidR="002A0F15" w:rsidRDefault="00B63B05" w:rsidP="002A0F15">
      <w:pPr>
        <w:rPr>
          <w:rFonts w:hint="eastAsia"/>
        </w:rPr>
      </w:pPr>
      <w:r>
        <w:rPr>
          <w:rFonts w:hint="eastAsia"/>
        </w:rPr>
        <w:t>해외 국내 모집형 기획형 여행, 패키지 투어, 항공권, 여러 기타 서비스(</w:t>
      </w:r>
      <w:proofErr w:type="spellStart"/>
      <w:r>
        <w:rPr>
          <w:rFonts w:hint="eastAsia"/>
        </w:rPr>
        <w:t>어메니티</w:t>
      </w:r>
      <w:proofErr w:type="spellEnd"/>
      <w:r>
        <w:rPr>
          <w:rFonts w:hint="eastAsia"/>
        </w:rPr>
        <w:t>)</w:t>
      </w:r>
    </w:p>
    <w:p w14:paraId="709587B8" w14:textId="0E2CC4D5" w:rsidR="00610B79" w:rsidRDefault="00610B79" w:rsidP="00610B7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687D926" wp14:editId="7CFE9C9A">
            <wp:extent cx="5731510" cy="4194810"/>
            <wp:effectExtent l="0" t="0" r="0" b="0"/>
            <wp:docPr id="109853175" name="그림 11" descr="텍스트, 스크린샷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3175" name="그림 11" descr="텍스트, 스크린샷, 라인, 도표이(가) 표시된 사진&#10;&#10;자동 생성된 설명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3C5A6" w14:textId="77777777" w:rsidR="001B43E3" w:rsidRDefault="001B43E3" w:rsidP="001B43E3">
      <w:pPr>
        <w:pStyle w:val="a6"/>
        <w:numPr>
          <w:ilvl w:val="0"/>
          <w:numId w:val="1"/>
        </w:numPr>
      </w:pPr>
      <w:r>
        <w:t>HIS</w:t>
      </w:r>
    </w:p>
    <w:p w14:paraId="59DCE1C2" w14:textId="5D824C68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카미야초</w:t>
      </w:r>
      <w:proofErr w:type="spellEnd"/>
      <w:r>
        <w:rPr>
          <w:rFonts w:hint="eastAsia"/>
        </w:rPr>
        <w:t xml:space="preserve"> 트러스트 타워 5층</w:t>
      </w:r>
    </w:p>
    <w:p w14:paraId="3F5CBC57" w14:textId="63810952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보험, 통신서비스, </w:t>
      </w:r>
      <w:proofErr w:type="spellStart"/>
      <w:r>
        <w:rPr>
          <w:rFonts w:hint="eastAsia"/>
        </w:rPr>
        <w:t>외화환전</w:t>
      </w:r>
      <w:proofErr w:type="spellEnd"/>
      <w:r>
        <w:rPr>
          <w:rFonts w:hint="eastAsia"/>
        </w:rPr>
        <w:t xml:space="preserve">, 신용카드, 공항 관련 </w:t>
      </w:r>
      <w:proofErr w:type="spellStart"/>
      <w:r>
        <w:rPr>
          <w:rFonts w:hint="eastAsia"/>
        </w:rPr>
        <w:t>서비그</w:t>
      </w:r>
      <w:proofErr w:type="spellEnd"/>
      <w:r>
        <w:rPr>
          <w:rFonts w:hint="eastAsia"/>
        </w:rPr>
        <w:t>, 여행용품, 가방, 기념품 택배 서비스, 기타</w:t>
      </w:r>
    </w:p>
    <w:p w14:paraId="6D3DC262" w14:textId="7258D684" w:rsidR="00610B79" w:rsidRDefault="00610B79" w:rsidP="00610B79">
      <w:r>
        <w:rPr>
          <w:noProof/>
        </w:rPr>
        <w:lastRenderedPageBreak/>
        <w:drawing>
          <wp:inline distT="0" distB="0" distL="0" distR="0" wp14:anchorId="552A8076" wp14:editId="5AFFD951">
            <wp:extent cx="5731510" cy="4194810"/>
            <wp:effectExtent l="0" t="0" r="0" b="0"/>
            <wp:docPr id="979304578" name="그림 13" descr="텍스트, 스크린샷, 폰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304578" name="그림 13" descr="텍스트, 스크린샷, 폰트, 도표이(가) 표시된 사진&#10;&#10;자동 생성된 설명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97948" w14:textId="77777777" w:rsidR="001B43E3" w:rsidRDefault="001B43E3" w:rsidP="001B43E3">
      <w:pPr>
        <w:pStyle w:val="a6"/>
        <w:numPr>
          <w:ilvl w:val="0"/>
          <w:numId w:val="1"/>
        </w:numPr>
      </w:pPr>
      <w:r>
        <w:rPr>
          <w:rFonts w:hint="eastAsia"/>
        </w:rPr>
        <w:t>세븐일레븐</w:t>
      </w:r>
    </w:p>
    <w:p w14:paraId="029293F1" w14:textId="62229D33" w:rsidR="00B63B05" w:rsidRDefault="00B63B05" w:rsidP="00B63B05">
      <w:pPr>
        <w:rPr>
          <w:rFonts w:hint="eastAsia"/>
        </w:rPr>
      </w:pPr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치요다구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니반초</w:t>
      </w:r>
      <w:proofErr w:type="spellEnd"/>
      <w:r>
        <w:rPr>
          <w:rFonts w:hint="eastAsia"/>
        </w:rPr>
        <w:t xml:space="preserve"> 8번지 8 </w:t>
      </w:r>
      <w:proofErr w:type="spellStart"/>
      <w:r>
        <w:rPr>
          <w:rFonts w:hint="eastAsia"/>
        </w:rPr>
        <w:t>니반초</w:t>
      </w:r>
      <w:proofErr w:type="spellEnd"/>
      <w:r>
        <w:rPr>
          <w:rFonts w:hint="eastAsia"/>
        </w:rPr>
        <w:t xml:space="preserve"> 가든 빌딩</w:t>
      </w:r>
    </w:p>
    <w:p w14:paraId="4C5BF868" w14:textId="10F99960" w:rsidR="00B63B05" w:rsidRDefault="00B63B05" w:rsidP="00B63B05">
      <w:pPr>
        <w:rPr>
          <w:rFonts w:hint="eastAsia"/>
        </w:rPr>
      </w:pPr>
      <w:r>
        <w:rPr>
          <w:rFonts w:hint="eastAsia"/>
        </w:rPr>
        <w:t>멀티복사기 서비스, 결제 서비스/</w:t>
      </w:r>
      <w:r>
        <w:t xml:space="preserve">ATM, </w:t>
      </w:r>
      <w:r>
        <w:rPr>
          <w:rFonts w:hint="eastAsia"/>
        </w:rPr>
        <w:t>티켓 복권, 공유서비스, 선불서비스, 각종 서비스, 택배</w:t>
      </w:r>
    </w:p>
    <w:p w14:paraId="6A5E57DE" w14:textId="1D1FB45D" w:rsidR="00610B79" w:rsidRDefault="00610B79" w:rsidP="00610B7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457096F" wp14:editId="1A1B2ABF">
            <wp:extent cx="3980873" cy="3069232"/>
            <wp:effectExtent l="0" t="0" r="0" b="4445"/>
            <wp:docPr id="1993455952" name="그림 14" descr="텍스트, 스크린샷, 라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455952" name="그림 14" descr="텍스트, 스크린샷, 라인, 폰트이(가) 표시된 사진&#10;&#10;자동 생성된 설명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533" cy="309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9D27A" w14:textId="60179058" w:rsidR="001B43E3" w:rsidRDefault="001B43E3" w:rsidP="001B43E3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lastRenderedPageBreak/>
        <w:t>로손</w:t>
      </w:r>
      <w:proofErr w:type="spellEnd"/>
    </w:p>
    <w:p w14:paraId="3EFA1D69" w14:textId="153FE03B" w:rsidR="00B63B05" w:rsidRDefault="005C40EC" w:rsidP="00B63B05">
      <w:pPr>
        <w:rPr>
          <w:rFonts w:hint="eastAsia"/>
        </w:rPr>
      </w:pPr>
      <w:r>
        <w:rPr>
          <w:rFonts w:hint="eastAsia"/>
        </w:rPr>
        <w:t xml:space="preserve">도쿄도 </w:t>
      </w:r>
      <w:proofErr w:type="spellStart"/>
      <w:r>
        <w:rPr>
          <w:rFonts w:hint="eastAsia"/>
        </w:rPr>
        <w:t>시나가와구</w:t>
      </w:r>
      <w:proofErr w:type="spellEnd"/>
      <w:r>
        <w:rPr>
          <w:rFonts w:hint="eastAsia"/>
        </w:rPr>
        <w:t xml:space="preserve"> 오사키 1가 11번지 2호 </w:t>
      </w:r>
      <w:proofErr w:type="spellStart"/>
      <w:r>
        <w:rPr>
          <w:rFonts w:hint="eastAsia"/>
        </w:rPr>
        <w:t>게이트시티</w:t>
      </w:r>
      <w:proofErr w:type="spellEnd"/>
      <w:r>
        <w:rPr>
          <w:rFonts w:hint="eastAsia"/>
        </w:rPr>
        <w:t xml:space="preserve"> 오사키 이스트 타워</w:t>
      </w:r>
    </w:p>
    <w:p w14:paraId="3B627F03" w14:textId="3E62A916" w:rsidR="00B63B05" w:rsidRDefault="00B63B05" w:rsidP="00B63B05">
      <w:pPr>
        <w:rPr>
          <w:rFonts w:hint="eastAsia"/>
        </w:rPr>
      </w:pPr>
      <w:r>
        <w:t xml:space="preserve">ATM, </w:t>
      </w:r>
      <w:r>
        <w:rPr>
          <w:rFonts w:hint="eastAsia"/>
        </w:rPr>
        <w:t xml:space="preserve">카드, 우편 택배, 티켓 발권, 복사, 서비스 </w:t>
      </w:r>
    </w:p>
    <w:p w14:paraId="15F3D22E" w14:textId="2B2E9495" w:rsidR="00610B79" w:rsidRDefault="00610B79" w:rsidP="00610B7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506DFE9" wp14:editId="73EFE23C">
            <wp:extent cx="5731510" cy="4418965"/>
            <wp:effectExtent l="0" t="0" r="0" b="635"/>
            <wp:docPr id="1274281671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281671" name="그림 127428167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50DA5" w14:textId="77777777" w:rsidR="001B43E3" w:rsidRPr="001B43E3" w:rsidRDefault="001B43E3">
      <w:pPr>
        <w:rPr>
          <w:rFonts w:hint="eastAsia"/>
        </w:rPr>
      </w:pPr>
    </w:p>
    <w:sectPr w:rsidR="001B43E3" w:rsidRPr="001B43E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5414D"/>
    <w:multiLevelType w:val="multilevel"/>
    <w:tmpl w:val="B0F6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43F9F"/>
    <w:multiLevelType w:val="multilevel"/>
    <w:tmpl w:val="CB22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12612"/>
    <w:multiLevelType w:val="multilevel"/>
    <w:tmpl w:val="8A1E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A030B"/>
    <w:multiLevelType w:val="multilevel"/>
    <w:tmpl w:val="D418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F54C0"/>
    <w:multiLevelType w:val="multilevel"/>
    <w:tmpl w:val="111E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E74E1"/>
    <w:multiLevelType w:val="multilevel"/>
    <w:tmpl w:val="4F6A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E5B58"/>
    <w:multiLevelType w:val="multilevel"/>
    <w:tmpl w:val="360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6A4A75"/>
    <w:multiLevelType w:val="multilevel"/>
    <w:tmpl w:val="4668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EC12AF"/>
    <w:multiLevelType w:val="multilevel"/>
    <w:tmpl w:val="E728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22D7C"/>
    <w:multiLevelType w:val="hybridMultilevel"/>
    <w:tmpl w:val="395281CA"/>
    <w:lvl w:ilvl="0" w:tplc="862A75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2873A56"/>
    <w:multiLevelType w:val="multilevel"/>
    <w:tmpl w:val="584E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916C25"/>
    <w:multiLevelType w:val="multilevel"/>
    <w:tmpl w:val="3A64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1089801">
    <w:abstractNumId w:val="9"/>
  </w:num>
  <w:num w:numId="2" w16cid:durableId="1597786860">
    <w:abstractNumId w:val="4"/>
  </w:num>
  <w:num w:numId="3" w16cid:durableId="868449051">
    <w:abstractNumId w:val="0"/>
  </w:num>
  <w:num w:numId="4" w16cid:durableId="888877223">
    <w:abstractNumId w:val="5"/>
  </w:num>
  <w:num w:numId="5" w16cid:durableId="734665702">
    <w:abstractNumId w:val="7"/>
  </w:num>
  <w:num w:numId="6" w16cid:durableId="948120139">
    <w:abstractNumId w:val="1"/>
  </w:num>
  <w:num w:numId="7" w16cid:durableId="925573501">
    <w:abstractNumId w:val="10"/>
  </w:num>
  <w:num w:numId="8" w16cid:durableId="2072843777">
    <w:abstractNumId w:val="6"/>
  </w:num>
  <w:num w:numId="9" w16cid:durableId="1007899877">
    <w:abstractNumId w:val="2"/>
  </w:num>
  <w:num w:numId="10" w16cid:durableId="142046609">
    <w:abstractNumId w:val="3"/>
  </w:num>
  <w:num w:numId="11" w16cid:durableId="1434323664">
    <w:abstractNumId w:val="11"/>
  </w:num>
  <w:num w:numId="12" w16cid:durableId="1879879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E3"/>
    <w:rsid w:val="001B43E3"/>
    <w:rsid w:val="002A0F15"/>
    <w:rsid w:val="005C40EC"/>
    <w:rsid w:val="00610B79"/>
    <w:rsid w:val="009A5BAC"/>
    <w:rsid w:val="00B42891"/>
    <w:rsid w:val="00B63B05"/>
    <w:rsid w:val="00D60268"/>
    <w:rsid w:val="00D7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BEAC5"/>
  <w15:chartTrackingRefBased/>
  <w15:docId w15:val="{D69EA0BA-33B6-504D-A6AF-A985D82B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B43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4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1B43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43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43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B43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43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43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43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B43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B43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1B43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B43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B43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B43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B43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B43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B43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B43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B4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B43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B43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B4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B43E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B43E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B43E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B4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B43E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B43E3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1B43E3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b">
    <w:name w:val="Hyperlink"/>
    <w:basedOn w:val="a0"/>
    <w:uiPriority w:val="99"/>
    <w:semiHidden/>
    <w:unhideWhenUsed/>
    <w:rsid w:val="009A5BAC"/>
    <w:rPr>
      <w:color w:val="0000FF"/>
      <w:u w:val="single"/>
    </w:rPr>
  </w:style>
  <w:style w:type="paragraph" w:customStyle="1" w:styleId="modtext">
    <w:name w:val="mod_text"/>
    <w:basedOn w:val="a"/>
    <w:rsid w:val="00D6026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modlink-item">
    <w:name w:val="mod_link-item"/>
    <w:basedOn w:val="a"/>
    <w:rsid w:val="00D6026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cmp-listitem">
    <w:name w:val="cmp-list__item"/>
    <w:basedOn w:val="a"/>
    <w:rsid w:val="00D6026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c-productlinkinner">
    <w:name w:val="c-product__linkinner"/>
    <w:basedOn w:val="a0"/>
    <w:rsid w:val="00D60268"/>
  </w:style>
  <w:style w:type="character" w:customStyle="1" w:styleId="cmp-listitem-title">
    <w:name w:val="cmp-list__item-title"/>
    <w:basedOn w:val="a0"/>
    <w:rsid w:val="00D60268"/>
  </w:style>
  <w:style w:type="paragraph" w:customStyle="1" w:styleId="c-txt-6">
    <w:name w:val="c-txt-6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c-navi-4item">
    <w:name w:val="c-navi-4__item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c-navi-4ttl">
    <w:name w:val="c-navi-4__ttl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c-navi-4ttl-inner">
    <w:name w:val="c-navi-4__ttl-inner"/>
    <w:basedOn w:val="a0"/>
    <w:rsid w:val="002A0F15"/>
  </w:style>
  <w:style w:type="paragraph" w:customStyle="1" w:styleId="c-navi-4txt">
    <w:name w:val="c-navi-4__txt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c-navi-4txt-inner">
    <w:name w:val="c-navi-4__txt-inner"/>
    <w:basedOn w:val="a0"/>
    <w:rsid w:val="002A0F15"/>
  </w:style>
  <w:style w:type="paragraph" w:customStyle="1" w:styleId="c-navi-3item">
    <w:name w:val="c-navi-3__item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c-navi-3ttl">
    <w:name w:val="c-navi-3__ttl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c-navi-3ttl-inner">
    <w:name w:val="c-navi-3__ttl-inner"/>
    <w:basedOn w:val="a0"/>
    <w:rsid w:val="002A0F15"/>
  </w:style>
  <w:style w:type="paragraph" w:customStyle="1" w:styleId="c-navi-3txt">
    <w:name w:val="c-navi-3__txt"/>
    <w:basedOn w:val="a"/>
    <w:rsid w:val="002A0F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customStyle="1" w:styleId="c-navi-3txt-inner">
    <w:name w:val="c-navi-3__txt-inner"/>
    <w:basedOn w:val="a0"/>
    <w:rsid w:val="002A0F15"/>
  </w:style>
  <w:style w:type="character" w:styleId="ac">
    <w:name w:val="FollowedHyperlink"/>
    <w:basedOn w:val="a0"/>
    <w:uiPriority w:val="99"/>
    <w:semiHidden/>
    <w:unhideWhenUsed/>
    <w:rsid w:val="002A0F1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50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6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72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356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6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12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29177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single" w:sz="6" w:space="28" w:color="888888"/>
                <w:right w:val="none" w:sz="0" w:space="0" w:color="auto"/>
              </w:divBdr>
            </w:div>
          </w:divsChild>
        </w:div>
        <w:div w:id="19414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07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05401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0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주연 오</dc:creator>
  <cp:keywords/>
  <dc:description/>
  <cp:lastModifiedBy>주연 오</cp:lastModifiedBy>
  <cp:revision>2</cp:revision>
  <dcterms:created xsi:type="dcterms:W3CDTF">2025-01-17T13:59:00Z</dcterms:created>
  <dcterms:modified xsi:type="dcterms:W3CDTF">2025-01-17T15:01:00Z</dcterms:modified>
</cp:coreProperties>
</file>