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750"/>
        <w:gridCol w:w="2340"/>
        <w:gridCol w:w="1438"/>
        <w:gridCol w:w="1262"/>
        <w:gridCol w:w="3364"/>
      </w:tblGrid>
      <w:tr w:rsidR="6FD76658" w14:paraId="167FBB93" w14:textId="77777777" w:rsidTr="6FD76658">
        <w:trPr>
          <w:trHeight w:val="300"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left w:w="108" w:type="dxa"/>
              <w:right w:w="108" w:type="dxa"/>
            </w:tcMar>
          </w:tcPr>
          <w:p w14:paraId="3DE7924D" w14:textId="07719BF0" w:rsidR="4AD44496" w:rsidRDefault="4AD44496" w:rsidP="6FD76658">
            <w:pPr>
              <w:jc w:val="left"/>
              <w:rPr>
                <w:rFonts w:ascii="맑은 고딕" w:eastAsia="맑은 고딕" w:hAnsi="맑은 고딕" w:cs="맑은 고딕"/>
                <w:color w:val="000000" w:themeColor="text1"/>
                <w:sz w:val="20"/>
                <w:szCs w:val="20"/>
              </w:rPr>
            </w:pPr>
            <w:r w:rsidRPr="6FD76658">
              <w:rPr>
                <w:rFonts w:ascii="맑은 고딕" w:eastAsia="맑은 고딕" w:hAnsi="맑은 고딕" w:cs="맑은 고딕"/>
                <w:color w:val="000000" w:themeColor="text1"/>
                <w:sz w:val="20"/>
                <w:szCs w:val="20"/>
              </w:rPr>
              <w:t>순위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left w:w="108" w:type="dxa"/>
              <w:right w:w="108" w:type="dxa"/>
            </w:tcMar>
          </w:tcPr>
          <w:p w14:paraId="779262B9" w14:textId="0A20FF16" w:rsidR="6FD76658" w:rsidRDefault="6FD76658" w:rsidP="6FD76658">
            <w:pPr>
              <w:jc w:val="left"/>
              <w:rPr>
                <w:rFonts w:hint="eastAsia"/>
              </w:rPr>
            </w:pPr>
            <w:r w:rsidRPr="6FD76658">
              <w:rPr>
                <w:rFonts w:ascii="맑은 고딕" w:eastAsia="맑은 고딕" w:hAnsi="맑은 고딕" w:cs="맑은 고딕"/>
                <w:color w:val="000000" w:themeColor="text1"/>
                <w:sz w:val="20"/>
                <w:szCs w:val="20"/>
              </w:rPr>
              <w:t>기업명</w:t>
            </w:r>
          </w:p>
        </w:tc>
        <w:tc>
          <w:tcPr>
            <w:tcW w:w="1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left w:w="108" w:type="dxa"/>
              <w:right w:w="108" w:type="dxa"/>
            </w:tcMar>
          </w:tcPr>
          <w:p w14:paraId="47D778CB" w14:textId="6F76B8E6" w:rsidR="6FD76658" w:rsidRDefault="6FD76658" w:rsidP="6FD76658">
            <w:pPr>
              <w:jc w:val="left"/>
              <w:rPr>
                <w:rFonts w:hint="eastAsia"/>
              </w:rPr>
            </w:pPr>
            <w:r w:rsidRPr="6FD76658">
              <w:rPr>
                <w:rFonts w:ascii="맑은 고딕" w:eastAsia="맑은 고딕" w:hAnsi="맑은 고딕" w:cs="맑은 고딕"/>
                <w:color w:val="000000" w:themeColor="text1"/>
                <w:sz w:val="20"/>
                <w:szCs w:val="20"/>
              </w:rPr>
              <w:t>시가총액 (USD)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left w:w="108" w:type="dxa"/>
              <w:right w:w="108" w:type="dxa"/>
            </w:tcMar>
          </w:tcPr>
          <w:p w14:paraId="414AC2F6" w14:textId="5C956A4A" w:rsidR="6FD76658" w:rsidRDefault="6FD76658" w:rsidP="6FD76658">
            <w:pPr>
              <w:jc w:val="left"/>
              <w:rPr>
                <w:rFonts w:hint="eastAsia"/>
              </w:rPr>
            </w:pPr>
            <w:r w:rsidRPr="6FD76658">
              <w:rPr>
                <w:rFonts w:ascii="맑은 고딕" w:eastAsia="맑은 고딕" w:hAnsi="맑은 고딕" w:cs="맑은 고딕"/>
                <w:color w:val="000000" w:themeColor="text1"/>
                <w:sz w:val="20"/>
                <w:szCs w:val="20"/>
              </w:rPr>
              <w:t>본사 위치</w:t>
            </w:r>
          </w:p>
        </w:tc>
        <w:tc>
          <w:tcPr>
            <w:tcW w:w="3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left w:w="108" w:type="dxa"/>
              <w:right w:w="108" w:type="dxa"/>
            </w:tcMar>
          </w:tcPr>
          <w:p w14:paraId="7D86B893" w14:textId="01EB5578" w:rsidR="6FD76658" w:rsidRDefault="6FD76658" w:rsidP="6FD76658">
            <w:pPr>
              <w:jc w:val="left"/>
              <w:rPr>
                <w:rFonts w:hint="eastAsia"/>
              </w:rPr>
            </w:pPr>
            <w:r w:rsidRPr="6FD76658">
              <w:rPr>
                <w:rFonts w:ascii="맑은 고딕" w:eastAsia="맑은 고딕" w:hAnsi="맑은 고딕" w:cs="맑은 고딕"/>
                <w:color w:val="000000" w:themeColor="text1"/>
                <w:sz w:val="20"/>
                <w:szCs w:val="20"/>
              </w:rPr>
              <w:t>주요 서비스 및 제품</w:t>
            </w:r>
          </w:p>
        </w:tc>
      </w:tr>
      <w:tr w:rsidR="6FD76658" w14:paraId="3B276B72" w14:textId="77777777" w:rsidTr="6FD76658">
        <w:trPr>
          <w:trHeight w:val="300"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3B727F" w14:textId="7585A36E" w:rsidR="6FD76658" w:rsidRDefault="6FD76658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r w:rsidRPr="6FD76658">
              <w:rPr>
                <w:rFonts w:ascii="Yu Mincho Regular" w:eastAsia="Yu Mincho Regular" w:hAnsi="Yu Mincho Regular" w:cs="Yu Mincho Regular"/>
              </w:rPr>
              <w:t>1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409A87" w14:textId="6CD94FD4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232A3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 xml:space="preserve">Amazon.com, Inc. (AMZN) </w:t>
            </w:r>
          </w:p>
        </w:tc>
        <w:tc>
          <w:tcPr>
            <w:tcW w:w="1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B88DD1" w14:textId="00B7E219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232A3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 xml:space="preserve">2.163T (USD) 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67F7CE" w14:textId="441EFB40" w:rsidR="5CE51068" w:rsidRDefault="00000000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hyperlink r:id="rId5">
              <w:r w:rsidR="5CE51068" w:rsidRPr="6FD76658">
                <w:rPr>
                  <w:rStyle w:val="aa"/>
                  <w:rFonts w:ascii="Yu Mincho Regular" w:eastAsia="Yu Mincho Regular" w:hAnsi="Yu Mincho Regular" w:cs="Yu Mincho Regular"/>
                  <w:u w:val="none"/>
                </w:rPr>
                <w:t>미국 워싱턴 시애틀</w:t>
              </w:r>
            </w:hyperlink>
          </w:p>
        </w:tc>
        <w:tc>
          <w:tcPr>
            <w:tcW w:w="3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D6668D" w14:textId="14461687" w:rsidR="69E5293E" w:rsidRDefault="69E5293E" w:rsidP="6FD76658">
            <w:pPr>
              <w:jc w:val="left"/>
              <w:rPr>
                <w:rFonts w:ascii="맑은 고딕" w:eastAsia="맑은 고딕" w:hAnsi="맑은 고딕" w:cs="맑은 고딕"/>
                <w:sz w:val="20"/>
                <w:szCs w:val="20"/>
              </w:rPr>
            </w:pPr>
            <w:r w:rsidRPr="6FD76658">
              <w:rPr>
                <w:rFonts w:ascii="맑은 고딕" w:eastAsia="맑은 고딕" w:hAnsi="맑은 고딕" w:cs="맑은 고딕"/>
                <w:sz w:val="20"/>
                <w:szCs w:val="20"/>
              </w:rPr>
              <w:t xml:space="preserve">전자상거래시장, </w:t>
            </w:r>
            <w:r w:rsidR="188C9791" w:rsidRPr="6FD76658">
              <w:rPr>
                <w:rFonts w:ascii="맑은 고딕" w:eastAsia="맑은 고딕" w:hAnsi="맑은 고딕" w:cs="맑은 고딕"/>
                <w:sz w:val="20"/>
                <w:szCs w:val="20"/>
              </w:rPr>
              <w:t>AWS</w:t>
            </w:r>
            <w:r w:rsidR="21677E18" w:rsidRPr="6FD76658">
              <w:rPr>
                <w:rFonts w:ascii="맑은 고딕" w:eastAsia="맑은 고딕" w:hAnsi="맑은 고딕" w:cs="맑은 고딕"/>
                <w:sz w:val="20"/>
                <w:szCs w:val="20"/>
              </w:rPr>
              <w:t xml:space="preserve">(Amazon Web Services) 클라우드 플랫폼, </w:t>
            </w:r>
            <w:r w:rsidR="4E70307E" w:rsidRPr="6FD76658">
              <w:rPr>
                <w:rFonts w:ascii="맑은 고딕" w:eastAsia="맑은 고딕" w:hAnsi="맑은 고딕" w:cs="맑은 고딕"/>
                <w:sz w:val="20"/>
                <w:szCs w:val="20"/>
              </w:rPr>
              <w:t>Amazon Prime 구독 서비스</w:t>
            </w:r>
          </w:p>
        </w:tc>
      </w:tr>
      <w:tr w:rsidR="6FD76658" w14:paraId="02EFF760" w14:textId="77777777" w:rsidTr="6FD76658">
        <w:trPr>
          <w:trHeight w:val="300"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DD96C6" w14:textId="153BB778" w:rsidR="6FD76658" w:rsidRDefault="6FD76658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r w:rsidRPr="6FD76658">
              <w:rPr>
                <w:rFonts w:ascii="Yu Mincho Regular" w:eastAsia="Yu Mincho Regular" w:hAnsi="Yu Mincho Regular" w:cs="Yu Mincho Regular"/>
              </w:rPr>
              <w:t>2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BDA5AC" w14:textId="0336C4AD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232A3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 xml:space="preserve">Netflix, Inc. (NFLX) </w:t>
            </w:r>
          </w:p>
        </w:tc>
        <w:tc>
          <w:tcPr>
            <w:tcW w:w="1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06CA58" w14:textId="2D3BC985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232A3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 xml:space="preserve">375.026B (USD) 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61C5A6" w14:textId="3E00AE7E" w:rsidR="3F2EAB78" w:rsidRDefault="00000000" w:rsidP="6FD76658">
            <w:pPr>
              <w:jc w:val="left"/>
              <w:rPr>
                <w:rFonts w:ascii="Yu Mincho Regular" w:eastAsia="Yu Mincho Regular" w:hAnsi="Yu Mincho Regular" w:cs="Yu Mincho Regular"/>
                <w:lang w:eastAsia="ko-KR"/>
              </w:rPr>
            </w:pPr>
            <w:hyperlink r:id="rId6">
              <w:r w:rsidR="3F2EAB78" w:rsidRPr="6FD76658">
                <w:rPr>
                  <w:rStyle w:val="aa"/>
                  <w:rFonts w:ascii="Yu Mincho Regular" w:eastAsia="Yu Mincho Regular" w:hAnsi="Yu Mincho Regular" w:cs="Yu Mincho Regular"/>
                  <w:u w:val="none"/>
                  <w:lang w:eastAsia="ko-KR"/>
                </w:rPr>
                <w:t>미국 캘리포니아 로스 개토즈</w:t>
              </w:r>
            </w:hyperlink>
          </w:p>
        </w:tc>
        <w:tc>
          <w:tcPr>
            <w:tcW w:w="3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C1634A" w14:textId="1C3CEA64" w:rsidR="6931E243" w:rsidRDefault="6931E243" w:rsidP="6FD76658">
            <w:pPr>
              <w:jc w:val="left"/>
              <w:rPr>
                <w:rFonts w:hint="eastAsia"/>
                <w:lang w:eastAsia="ko-KR"/>
              </w:rPr>
            </w:pPr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온라인 스트리밍 플랫폼을 통해 영화, TV 시리즈, 다큐멘터리 등 다양한 콘텐츠를 제공. 자체 제작한 오리지널 콘텐츠</w:t>
            </w:r>
          </w:p>
        </w:tc>
      </w:tr>
      <w:tr w:rsidR="6FD76658" w14:paraId="59DC62C0" w14:textId="77777777" w:rsidTr="6FD76658">
        <w:trPr>
          <w:trHeight w:val="300"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9CFAE9" w14:textId="6DF5F2D6" w:rsidR="6FD76658" w:rsidRDefault="6FD76658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r w:rsidRPr="6FD76658">
              <w:rPr>
                <w:rFonts w:ascii="Yu Mincho Regular" w:eastAsia="Yu Mincho Regular" w:hAnsi="Yu Mincho Regular" w:cs="Yu Mincho Regular"/>
              </w:rPr>
              <w:t>3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F82A8F" w14:textId="6C4AC6FA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232A3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 xml:space="preserve">Uber Technologies, Inc. (UBER) </w:t>
            </w:r>
          </w:p>
        </w:tc>
        <w:tc>
          <w:tcPr>
            <w:tcW w:w="1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999C30" w14:textId="747887FF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5E5E5E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5E5E5E"/>
              </w:rPr>
              <w:t xml:space="preserve">1507.06억 (USD) 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93BA8F" w14:textId="706ECAF6" w:rsidR="57B64535" w:rsidRDefault="00000000" w:rsidP="6FD76658">
            <w:pPr>
              <w:jc w:val="left"/>
              <w:rPr>
                <w:rFonts w:ascii="Yu Mincho Regular" w:eastAsia="Yu Mincho Regular" w:hAnsi="Yu Mincho Regular" w:cs="Yu Mincho Regular"/>
                <w:lang w:eastAsia="ko-KR"/>
              </w:rPr>
            </w:pPr>
            <w:hyperlink r:id="rId7">
              <w:r w:rsidR="57B64535" w:rsidRPr="6FD76658">
                <w:rPr>
                  <w:rStyle w:val="aa"/>
                  <w:rFonts w:ascii="Yu Mincho Regular" w:eastAsia="Yu Mincho Regular" w:hAnsi="Yu Mincho Regular" w:cs="Yu Mincho Regular"/>
                  <w:u w:val="none"/>
                  <w:lang w:eastAsia="ko-KR"/>
                </w:rPr>
                <w:t>미국 캘리포니아 샌프란시스코</w:t>
              </w:r>
            </w:hyperlink>
          </w:p>
        </w:tc>
        <w:tc>
          <w:tcPr>
            <w:tcW w:w="3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28D61E" w14:textId="792EFF15" w:rsidR="7C463CC7" w:rsidRDefault="7C463CC7" w:rsidP="6FD76658">
            <w:pPr>
              <w:jc w:val="left"/>
              <w:rPr>
                <w:rFonts w:hint="eastAsia"/>
                <w:lang w:eastAsia="ko-KR"/>
              </w:rPr>
            </w:pPr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승차 공유 서비스인 </w:t>
            </w:r>
            <w:proofErr w:type="spellStart"/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우버를</w:t>
            </w:r>
            <w:proofErr w:type="spellEnd"/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 운영, 음식 배달 서비스인 우버 </w:t>
            </w:r>
            <w:proofErr w:type="spellStart"/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이츠</w:t>
            </w:r>
            <w:proofErr w:type="spellEnd"/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(Uber Eats)</w:t>
            </w:r>
          </w:p>
          <w:p w14:paraId="4038F93F" w14:textId="364A0C21" w:rsidR="6FD76658" w:rsidRDefault="6FD76658" w:rsidP="6FD76658">
            <w:pPr>
              <w:jc w:val="left"/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</w:pPr>
          </w:p>
        </w:tc>
      </w:tr>
      <w:tr w:rsidR="6FD76658" w14:paraId="68B5E367" w14:textId="77777777" w:rsidTr="6FD76658">
        <w:trPr>
          <w:trHeight w:val="300"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9992FF" w14:textId="4EB505D3" w:rsidR="6FD76658" w:rsidRDefault="6FD76658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r w:rsidRPr="6FD76658">
              <w:rPr>
                <w:rFonts w:ascii="Yu Mincho Regular" w:eastAsia="Yu Mincho Regular" w:hAnsi="Yu Mincho Regular" w:cs="Yu Mincho Regular"/>
              </w:rPr>
              <w:t>4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787363" w14:textId="084E6EAF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232A3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 xml:space="preserve">Mitsubishi UFJ Financial Group, Inc. (MUFG) </w:t>
            </w:r>
          </w:p>
        </w:tc>
        <w:tc>
          <w:tcPr>
            <w:tcW w:w="1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547E61" w14:textId="4885B97A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232A3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 xml:space="preserve">135.084B (USD) 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133EA6" w14:textId="4FDD7439" w:rsidR="115331D1" w:rsidRDefault="00000000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hyperlink r:id="rId8">
              <w:r w:rsidR="115331D1" w:rsidRPr="6FD76658">
                <w:rPr>
                  <w:rStyle w:val="aa"/>
                  <w:rFonts w:ascii="Yu Mincho Regular" w:eastAsia="Yu Mincho Regular" w:hAnsi="Yu Mincho Regular" w:cs="Yu Mincho Regular"/>
                  <w:u w:val="none"/>
                </w:rPr>
                <w:t>도쿄도 지요다구</w:t>
              </w:r>
            </w:hyperlink>
          </w:p>
        </w:tc>
        <w:tc>
          <w:tcPr>
            <w:tcW w:w="3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8D5194" w14:textId="700EBC3A" w:rsidR="3BBC9988" w:rsidRDefault="3BBC9988" w:rsidP="6FD76658">
            <w:pPr>
              <w:jc w:val="left"/>
              <w:rPr>
                <w:rFonts w:hint="eastAsia"/>
                <w:lang w:eastAsia="ko-KR"/>
              </w:rPr>
            </w:pPr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상업 은행, 신탁 은행, 증권, 신용 카드, 소비자 금융, 자산 관리 등 금융 서비스</w:t>
            </w:r>
          </w:p>
          <w:p w14:paraId="537D72DC" w14:textId="43D96A20" w:rsidR="6FD76658" w:rsidRDefault="6FD76658" w:rsidP="6FD76658">
            <w:pPr>
              <w:jc w:val="left"/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</w:pPr>
          </w:p>
        </w:tc>
      </w:tr>
      <w:tr w:rsidR="6FD76658" w14:paraId="04419E6B" w14:textId="77777777" w:rsidTr="6FD76658">
        <w:trPr>
          <w:trHeight w:val="300"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C0D67" w14:textId="463E8388" w:rsidR="6FD76658" w:rsidRDefault="6FD76658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r w:rsidRPr="6FD76658">
              <w:rPr>
                <w:rFonts w:ascii="Yu Mincho Regular" w:eastAsia="Yu Mincho Regular" w:hAnsi="Yu Mincho Regular" w:cs="Yu Mincho Regular"/>
              </w:rPr>
              <w:t>5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8CC36A" w14:textId="600F1D19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232A3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 xml:space="preserve">Keyence Corporation (6861.T) </w:t>
            </w:r>
          </w:p>
        </w:tc>
        <w:tc>
          <w:tcPr>
            <w:tcW w:w="1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43603A" w14:textId="3B81D5F7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232A3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 xml:space="preserve">15.842T (JPY) 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9746CE" w14:textId="5CBC8FE1" w:rsidR="5B9E46ED" w:rsidRDefault="00000000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hyperlink r:id="rId9">
              <w:r w:rsidR="5B9E46ED" w:rsidRPr="6FD76658">
                <w:rPr>
                  <w:rStyle w:val="aa"/>
                  <w:rFonts w:ascii="Yu Mincho Regular" w:eastAsia="Yu Mincho Regular" w:hAnsi="Yu Mincho Regular" w:cs="Yu Mincho Regular"/>
                  <w:u w:val="none"/>
                </w:rPr>
                <w:t>오사카부 오사카시</w:t>
              </w:r>
            </w:hyperlink>
          </w:p>
        </w:tc>
        <w:tc>
          <w:tcPr>
            <w:tcW w:w="3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42BB57" w14:textId="53A55986" w:rsidR="322B7D81" w:rsidRDefault="322B7D81" w:rsidP="6FD76658">
            <w:pPr>
              <w:jc w:val="left"/>
              <w:rPr>
                <w:rFonts w:hint="eastAsia"/>
                <w:lang w:eastAsia="ko-KR"/>
              </w:rPr>
            </w:pPr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센서, 측정기기, 비전 시스템 등 산업 자동화 장비를 제조 및 판매</w:t>
            </w:r>
          </w:p>
          <w:p w14:paraId="2E824B9F" w14:textId="32CB92AA" w:rsidR="6FD76658" w:rsidRDefault="6FD76658" w:rsidP="6FD76658">
            <w:pPr>
              <w:jc w:val="left"/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</w:pPr>
          </w:p>
        </w:tc>
      </w:tr>
      <w:tr w:rsidR="6FD76658" w14:paraId="76733935" w14:textId="77777777" w:rsidTr="6FD76658">
        <w:trPr>
          <w:trHeight w:val="300"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139DAC" w14:textId="2B62AB07" w:rsidR="6FD76658" w:rsidRDefault="6FD76658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r w:rsidRPr="6FD76658">
              <w:rPr>
                <w:rFonts w:ascii="Yu Mincho Regular" w:eastAsia="Yu Mincho Regular" w:hAnsi="Yu Mincho Regular" w:cs="Yu Mincho Regular"/>
              </w:rPr>
              <w:t>6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BF51DD" w14:textId="3E6040E8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232A3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 xml:space="preserve">Christian Dior SE (CHDRY) </w:t>
            </w:r>
          </w:p>
        </w:tc>
        <w:tc>
          <w:tcPr>
            <w:tcW w:w="1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7CC60B" w14:textId="47ED7F84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232A3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 xml:space="preserve">104.476B (USD) 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383730" w14:textId="042DBFC7" w:rsidR="6845332D" w:rsidRDefault="00000000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hyperlink r:id="rId10">
              <w:r w:rsidR="6845332D" w:rsidRPr="6FD76658">
                <w:rPr>
                  <w:rStyle w:val="aa"/>
                  <w:rFonts w:ascii="Yu Mincho Regular" w:eastAsia="Yu Mincho Regular" w:hAnsi="Yu Mincho Regular" w:cs="Yu Mincho Regular"/>
                  <w:u w:val="none"/>
                </w:rPr>
                <w:t>프랑스 파리</w:t>
              </w:r>
            </w:hyperlink>
          </w:p>
        </w:tc>
        <w:tc>
          <w:tcPr>
            <w:tcW w:w="3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625C2E" w14:textId="689C71CA" w:rsidR="387FC090" w:rsidRDefault="387FC090" w:rsidP="6FD76658">
            <w:pPr>
              <w:jc w:val="left"/>
              <w:rPr>
                <w:rFonts w:hint="eastAsia"/>
                <w:lang w:eastAsia="ko-KR"/>
              </w:rPr>
            </w:pPr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의류, 가방, 신발 등 고급 패션 제품과 향수, 화장품 등의 뷰티 제품</w:t>
            </w:r>
          </w:p>
          <w:p w14:paraId="49062AD3" w14:textId="3F24D253" w:rsidR="6FD76658" w:rsidRDefault="6FD76658" w:rsidP="6FD76658">
            <w:pPr>
              <w:jc w:val="left"/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</w:pPr>
          </w:p>
        </w:tc>
      </w:tr>
      <w:tr w:rsidR="6FD76658" w14:paraId="2D7C5ABF" w14:textId="77777777" w:rsidTr="6FD76658">
        <w:trPr>
          <w:trHeight w:val="300"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EA2D25" w14:textId="718A0486" w:rsidR="6FD76658" w:rsidRDefault="6FD76658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r w:rsidRPr="6FD76658">
              <w:rPr>
                <w:rFonts w:ascii="Yu Mincho Regular" w:eastAsia="Yu Mincho Regular" w:hAnsi="Yu Mincho Regular" w:cs="Yu Mincho Regular"/>
              </w:rPr>
              <w:t>7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741C0" w14:textId="0A68AE30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232A3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 xml:space="preserve">Fast Retailing Co., Ltd. (FRCOY) </w:t>
            </w:r>
          </w:p>
        </w:tc>
        <w:tc>
          <w:tcPr>
            <w:tcW w:w="1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01280B" w14:textId="3827B005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232A3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 xml:space="preserve">102.601B (USD) 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BE4405" w14:textId="65DE8B14" w:rsidR="725FAC84" w:rsidRDefault="00000000" w:rsidP="6FD76658">
            <w:pPr>
              <w:jc w:val="left"/>
              <w:rPr>
                <w:rFonts w:ascii="Yu Mincho Regular" w:eastAsia="Yu Mincho Regular" w:hAnsi="Yu Mincho Regular" w:cs="Yu Mincho Regular"/>
                <w:lang w:eastAsia="ko-KR"/>
              </w:rPr>
            </w:pPr>
            <w:hyperlink r:id="rId11">
              <w:r w:rsidR="725FAC84" w:rsidRPr="6FD76658">
                <w:rPr>
                  <w:rStyle w:val="aa"/>
                  <w:rFonts w:ascii="Yu Mincho Regular" w:eastAsia="Yu Mincho Regular" w:hAnsi="Yu Mincho Regular" w:cs="Yu Mincho Regular"/>
                  <w:u w:val="none"/>
                  <w:lang w:eastAsia="ko-KR"/>
                </w:rPr>
                <w:t>야마구치현 야마구치시</w:t>
              </w:r>
            </w:hyperlink>
          </w:p>
        </w:tc>
        <w:tc>
          <w:tcPr>
            <w:tcW w:w="3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950D06" w14:textId="7422349F" w:rsidR="433482A0" w:rsidRDefault="433482A0" w:rsidP="6FD76658">
            <w:pPr>
              <w:jc w:val="left"/>
              <w:rPr>
                <w:rFonts w:hint="eastAsia"/>
                <w:lang w:eastAsia="ko-KR"/>
              </w:rPr>
            </w:pPr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류 브랜드 </w:t>
            </w:r>
            <w:proofErr w:type="spellStart"/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유니클로</w:t>
            </w:r>
            <w:proofErr w:type="spellEnd"/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(UNIQLO)</w:t>
            </w:r>
            <w:proofErr w:type="spellStart"/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를</w:t>
            </w:r>
            <w:proofErr w:type="spellEnd"/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 통해 캐주얼 의류를 제조 및 판매</w:t>
            </w:r>
          </w:p>
        </w:tc>
      </w:tr>
      <w:tr w:rsidR="6FD76658" w14:paraId="4D07B22C" w14:textId="77777777" w:rsidTr="6FD76658">
        <w:trPr>
          <w:trHeight w:val="300"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EB3787" w14:textId="60FEABB6" w:rsidR="6FD76658" w:rsidRDefault="6FD76658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r w:rsidRPr="6FD76658">
              <w:rPr>
                <w:rFonts w:ascii="Yu Mincho Regular" w:eastAsia="Yu Mincho Regular" w:hAnsi="Yu Mincho Regular" w:cs="Yu Mincho Regular"/>
              </w:rPr>
              <w:t>8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0391E2" w14:textId="36C39963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232A3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 xml:space="preserve">Sumitomo Mitsui Financial Group, Inc. (SMFG) </w:t>
            </w:r>
          </w:p>
        </w:tc>
        <w:tc>
          <w:tcPr>
            <w:tcW w:w="1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428ED6" w14:textId="30E921E6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232A3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 xml:space="preserve">92.508B (USD) 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620F6C" w14:textId="5B617860" w:rsidR="3AE04B67" w:rsidRDefault="00000000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hyperlink r:id="rId12">
              <w:r w:rsidR="3AE04B67" w:rsidRPr="6FD76658">
                <w:rPr>
                  <w:rStyle w:val="aa"/>
                  <w:rFonts w:ascii="Yu Mincho Regular" w:eastAsia="Yu Mincho Regular" w:hAnsi="Yu Mincho Regular" w:cs="Yu Mincho Regular"/>
                  <w:u w:val="none"/>
                </w:rPr>
                <w:t>도쿄도 지요다구</w:t>
              </w:r>
            </w:hyperlink>
          </w:p>
        </w:tc>
        <w:tc>
          <w:tcPr>
            <w:tcW w:w="3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A9106A" w14:textId="1CAC3B3E" w:rsidR="3CC81148" w:rsidRDefault="3CC81148" w:rsidP="6FD76658">
            <w:pPr>
              <w:jc w:val="left"/>
              <w:rPr>
                <w:rFonts w:hint="eastAsia"/>
                <w:lang w:eastAsia="ko-KR"/>
              </w:rPr>
            </w:pPr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은행, 증권, 리스, 신용 카드 등 다양한 금융 서비스</w:t>
            </w:r>
          </w:p>
        </w:tc>
      </w:tr>
      <w:tr w:rsidR="6FD76658" w14:paraId="7FA7593F" w14:textId="77777777" w:rsidTr="6FD76658">
        <w:trPr>
          <w:trHeight w:val="300"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4F379F" w14:textId="1146923B" w:rsidR="6FD76658" w:rsidRDefault="6FD76658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r w:rsidRPr="6FD76658">
              <w:rPr>
                <w:rFonts w:ascii="Yu Mincho Regular" w:eastAsia="Yu Mincho Regular" w:hAnsi="Yu Mincho Regular" w:cs="Yu Mincho Regular"/>
              </w:rPr>
              <w:t>9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5C2A53" w14:textId="19E59DE0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232A3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 xml:space="preserve">Nintendo Co., Ltd. (NTDOY) </w:t>
            </w:r>
          </w:p>
        </w:tc>
        <w:tc>
          <w:tcPr>
            <w:tcW w:w="1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730CB1" w14:textId="3EC129D8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232A3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 xml:space="preserve">65.012B (USD) 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D94825" w14:textId="67491E95" w:rsidR="3269B450" w:rsidRDefault="00000000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hyperlink r:id="rId13">
              <w:r w:rsidR="3269B450" w:rsidRPr="6FD76658">
                <w:rPr>
                  <w:rStyle w:val="aa"/>
                  <w:rFonts w:ascii="Yu Mincho Regular" w:eastAsia="Yu Mincho Regular" w:hAnsi="Yu Mincho Regular" w:cs="Yu Mincho Regular"/>
                  <w:u w:val="none"/>
                </w:rPr>
                <w:t>교토부 교토시</w:t>
              </w:r>
            </w:hyperlink>
          </w:p>
        </w:tc>
        <w:tc>
          <w:tcPr>
            <w:tcW w:w="3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10F4B9" w14:textId="2A1755A8" w:rsidR="6FEB66BF" w:rsidRDefault="6FEB66BF" w:rsidP="6FD76658">
            <w:pPr>
              <w:jc w:val="left"/>
              <w:rPr>
                <w:rFonts w:hint="eastAsia"/>
                <w:lang w:eastAsia="ko-KR"/>
              </w:rPr>
            </w:pPr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비디오 게임 콘솔 및 소프트웨어를 개발 및 판매, 대표적인 제품으로 닌텐도 스위치(Nintendo Switch)</w:t>
            </w:r>
          </w:p>
        </w:tc>
      </w:tr>
      <w:tr w:rsidR="6FD76658" w14:paraId="5C3633DD" w14:textId="77777777" w:rsidTr="6FD76658">
        <w:trPr>
          <w:trHeight w:val="300"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0646FD" w14:textId="624C32DB" w:rsidR="6FD76658" w:rsidRDefault="6FD76658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r w:rsidRPr="6FD76658">
              <w:rPr>
                <w:rFonts w:ascii="Yu Mincho Regular" w:eastAsia="Yu Mincho Regular" w:hAnsi="Yu Mincho Regular" w:cs="Yu Mincho Regular"/>
              </w:rPr>
              <w:t>10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DBB2CB" w14:textId="38961780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232A3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 xml:space="preserve">adidas AG (ADS.DE) </w:t>
            </w:r>
          </w:p>
        </w:tc>
        <w:tc>
          <w:tcPr>
            <w:tcW w:w="1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297DBC" w14:textId="24F7335F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232A3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 xml:space="preserve">39.174B (EUR) 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C0E44C" w14:textId="2AFDDE75" w:rsidR="0E627E86" w:rsidRDefault="00000000" w:rsidP="6FD76658">
            <w:pPr>
              <w:jc w:val="left"/>
              <w:rPr>
                <w:rFonts w:ascii="Yu Mincho Regular" w:eastAsia="Yu Mincho Regular" w:hAnsi="Yu Mincho Regular" w:cs="Yu Mincho Regular"/>
                <w:lang w:eastAsia="ko-KR"/>
              </w:rPr>
            </w:pPr>
            <w:hyperlink r:id="rId14">
              <w:r w:rsidR="0E627E86" w:rsidRPr="6FD76658">
                <w:rPr>
                  <w:rStyle w:val="aa"/>
                  <w:rFonts w:ascii="Yu Mincho Regular" w:eastAsia="Yu Mincho Regular" w:hAnsi="Yu Mincho Regular" w:cs="Yu Mincho Regular"/>
                  <w:u w:val="none"/>
                  <w:lang w:eastAsia="ko-KR"/>
                </w:rPr>
                <w:t>독일 헤르초게</w:t>
              </w:r>
              <w:r w:rsidR="0E627E86" w:rsidRPr="6FD76658">
                <w:rPr>
                  <w:rStyle w:val="aa"/>
                  <w:rFonts w:ascii="Yu Mincho Regular" w:eastAsia="Yu Mincho Regular" w:hAnsi="Yu Mincho Regular" w:cs="Yu Mincho Regular"/>
                  <w:u w:val="none"/>
                  <w:lang w:eastAsia="ko-KR"/>
                </w:rPr>
                <w:lastRenderedPageBreak/>
                <w:t>나우라흐</w:t>
              </w:r>
            </w:hyperlink>
          </w:p>
        </w:tc>
        <w:tc>
          <w:tcPr>
            <w:tcW w:w="3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7BED1E" w14:textId="5D971330" w:rsidR="393F7456" w:rsidRDefault="393F7456" w:rsidP="6FD76658">
            <w:pPr>
              <w:jc w:val="left"/>
              <w:rPr>
                <w:rFonts w:hint="eastAsia"/>
                <w:lang w:eastAsia="ko-KR"/>
              </w:rPr>
            </w:pPr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lastRenderedPageBreak/>
              <w:t>스포츠 의류, 신발, 액세서리 등을 제조 및 판매</w:t>
            </w:r>
          </w:p>
        </w:tc>
      </w:tr>
      <w:tr w:rsidR="6FD76658" w14:paraId="2505120D" w14:textId="77777777" w:rsidTr="6FD76658">
        <w:trPr>
          <w:trHeight w:val="300"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EFB75A" w14:textId="56D1686D" w:rsidR="6FD76658" w:rsidRDefault="6FD76658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r w:rsidRPr="6FD76658">
              <w:rPr>
                <w:rFonts w:ascii="Yu Mincho Regular" w:eastAsia="Yu Mincho Regular" w:hAnsi="Yu Mincho Regular" w:cs="Yu Mincho Regular"/>
              </w:rPr>
              <w:t>11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FCC4A2" w14:textId="62D3AA69" w:rsidR="6FD76658" w:rsidRDefault="6FD76658" w:rsidP="6FD76658">
            <w:pPr>
              <w:rPr>
                <w:rFonts w:ascii="Yu Mincho Regular" w:eastAsia="Yu Mincho Regular" w:hAnsi="Yu Mincho Regular" w:cs="Yu Mincho Regular"/>
              </w:rPr>
            </w:pPr>
            <w:r w:rsidRPr="6FD76658">
              <w:rPr>
                <w:rFonts w:ascii="Yu Mincho Regular" w:eastAsia="Yu Mincho Regular" w:hAnsi="Yu Mincho Regular" w:cs="Yu Mincho Regular"/>
              </w:rPr>
              <w:t xml:space="preserve">Marubeni Corporation (8002.T) </w:t>
            </w:r>
          </w:p>
        </w:tc>
        <w:tc>
          <w:tcPr>
            <w:tcW w:w="1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11455D" w14:textId="15643F80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232A3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 xml:space="preserve">3.775T (JPY) 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540282" w14:textId="68CEAED1" w:rsidR="562D14A5" w:rsidRDefault="00000000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hyperlink r:id="rId15">
              <w:r w:rsidR="562D14A5" w:rsidRPr="6FD76658">
                <w:rPr>
                  <w:rStyle w:val="aa"/>
                  <w:rFonts w:ascii="Yu Mincho Regular" w:eastAsia="Yu Mincho Regular" w:hAnsi="Yu Mincho Regular" w:cs="Yu Mincho Regular"/>
                  <w:u w:val="none"/>
                </w:rPr>
                <w:t>도쿄도</w:t>
              </w:r>
            </w:hyperlink>
          </w:p>
        </w:tc>
        <w:tc>
          <w:tcPr>
            <w:tcW w:w="3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51C104" w14:textId="328CEADD" w:rsidR="551785C1" w:rsidRDefault="551785C1" w:rsidP="6FD76658">
            <w:pPr>
              <w:jc w:val="left"/>
              <w:rPr>
                <w:rFonts w:hint="eastAsia"/>
                <w:lang w:eastAsia="ko-KR"/>
              </w:rPr>
            </w:pPr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에너지, 금속, 식품, 화학, 물류 등 다양한 산업 분야에서 무역 및 투자 사업</w:t>
            </w:r>
          </w:p>
        </w:tc>
      </w:tr>
      <w:tr w:rsidR="6FD76658" w14:paraId="385E8783" w14:textId="77777777" w:rsidTr="6FD76658">
        <w:trPr>
          <w:trHeight w:val="300"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B417ED" w14:textId="0A58907C" w:rsidR="6FD76658" w:rsidRDefault="6FD76658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r w:rsidRPr="6FD76658">
              <w:rPr>
                <w:rFonts w:ascii="Yu Mincho Regular" w:eastAsia="Yu Mincho Regular" w:hAnsi="Yu Mincho Regular" w:cs="Yu Mincho Regular"/>
              </w:rPr>
              <w:t>12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254631" w14:textId="48D629FD" w:rsidR="6FD76658" w:rsidRDefault="6FD76658" w:rsidP="6FD76658">
            <w:pPr>
              <w:rPr>
                <w:rFonts w:ascii="Yu Mincho Regular" w:eastAsia="Yu Mincho Regular" w:hAnsi="Yu Mincho Regular" w:cs="Yu Mincho Regular"/>
              </w:rPr>
            </w:pPr>
            <w:r w:rsidRPr="6FD76658">
              <w:rPr>
                <w:rFonts w:ascii="Yu Mincho Regular" w:eastAsia="Yu Mincho Regular" w:hAnsi="Yu Mincho Regular" w:cs="Yu Mincho Regular"/>
              </w:rPr>
              <w:t xml:space="preserve">Rakuten Group, Inc. (4755.T) </w:t>
            </w:r>
          </w:p>
        </w:tc>
        <w:tc>
          <w:tcPr>
            <w:tcW w:w="1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4B776A" w14:textId="00304579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232A3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 xml:space="preserve">1.839T (JYP) 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5BCC50" w14:textId="3A4BF071" w:rsidR="103150A2" w:rsidRDefault="00000000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hyperlink r:id="rId16">
              <w:r w:rsidR="103150A2" w:rsidRPr="6FD76658">
                <w:rPr>
                  <w:rStyle w:val="aa"/>
                  <w:rFonts w:ascii="Yu Mincho Regular" w:eastAsia="Yu Mincho Regular" w:hAnsi="Yu Mincho Regular" w:cs="Yu Mincho Regular"/>
                  <w:u w:val="none"/>
                </w:rPr>
                <w:t>도쿄도 세타가야구</w:t>
              </w:r>
            </w:hyperlink>
          </w:p>
        </w:tc>
        <w:tc>
          <w:tcPr>
            <w:tcW w:w="3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22C9A" w14:textId="372B0FA7" w:rsidR="013B07F8" w:rsidRDefault="013B07F8" w:rsidP="6FD76658">
            <w:pPr>
              <w:jc w:val="left"/>
              <w:rPr>
                <w:rFonts w:hint="eastAsia"/>
                <w:lang w:eastAsia="ko-KR"/>
              </w:rPr>
            </w:pPr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전자상거래 플랫폼, 금융 서비스, 디지털 콘텐츠, 통신 서비스 등 다양한 인터넷 서비스</w:t>
            </w:r>
          </w:p>
        </w:tc>
      </w:tr>
      <w:tr w:rsidR="6FD76658" w14:paraId="0F563324" w14:textId="77777777" w:rsidTr="6FD76658">
        <w:trPr>
          <w:trHeight w:val="300"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AE4A76" w14:textId="28240185" w:rsidR="6FD76658" w:rsidRDefault="6FD76658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r w:rsidRPr="6FD76658">
              <w:rPr>
                <w:rFonts w:ascii="Yu Mincho Regular" w:eastAsia="Yu Mincho Regular" w:hAnsi="Yu Mincho Regular" w:cs="Yu Mincho Regular"/>
              </w:rPr>
              <w:t>13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FDFD33" w14:textId="5C6A4A70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232A31"/>
              </w:rPr>
            </w:pPr>
            <w:proofErr w:type="spellStart"/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>Amorepacific</w:t>
            </w:r>
            <w:proofErr w:type="spellEnd"/>
            <w:r w:rsidRPr="6FD76658">
              <w:rPr>
                <w:rFonts w:ascii="Yu Mincho Regular" w:eastAsia="Yu Mincho Regular" w:hAnsi="Yu Mincho Regular" w:cs="Yu Mincho Regular"/>
                <w:color w:val="232A31"/>
              </w:rPr>
              <w:t xml:space="preserve"> Corporation (090435.KS) </w:t>
            </w:r>
          </w:p>
        </w:tc>
        <w:tc>
          <w:tcPr>
            <w:tcW w:w="1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AAEDBF" w14:textId="409E3995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1F1F1F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1F1F1F"/>
              </w:rPr>
              <w:t xml:space="preserve">6.69조 (KRW) 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2B44D2" w14:textId="76D77CEC" w:rsidR="13931892" w:rsidRDefault="00000000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hyperlink r:id="rId17">
              <w:r w:rsidR="13931892" w:rsidRPr="6FD76658">
                <w:rPr>
                  <w:rStyle w:val="aa"/>
                  <w:rFonts w:ascii="Yu Mincho Regular" w:eastAsia="Yu Mincho Regular" w:hAnsi="Yu Mincho Regular" w:cs="Yu Mincho Regular"/>
                  <w:u w:val="none"/>
                </w:rPr>
                <w:t>대한민국 서울특별시</w:t>
              </w:r>
            </w:hyperlink>
          </w:p>
        </w:tc>
        <w:tc>
          <w:tcPr>
            <w:tcW w:w="3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BD836E" w14:textId="1EA42245" w:rsidR="37F74D22" w:rsidRDefault="37F74D22" w:rsidP="6FD76658">
            <w:pPr>
              <w:jc w:val="left"/>
              <w:rPr>
                <w:rFonts w:hint="eastAsia"/>
                <w:lang w:eastAsia="ko-KR"/>
              </w:rPr>
            </w:pPr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 xml:space="preserve">스킨케어, 메이크업, 향수 등 화장품을 제조 및 판매, </w:t>
            </w:r>
            <w:proofErr w:type="spellStart"/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설화수</w:t>
            </w:r>
            <w:proofErr w:type="spellEnd"/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, 라네즈 등의 브랜드를 보유</w:t>
            </w:r>
          </w:p>
        </w:tc>
      </w:tr>
      <w:tr w:rsidR="6FD76658" w14:paraId="58B693DF" w14:textId="77777777" w:rsidTr="6FD76658">
        <w:trPr>
          <w:trHeight w:val="300"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F5CCD2" w14:textId="0FA449B8" w:rsidR="6FD76658" w:rsidRDefault="6FD76658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r w:rsidRPr="6FD76658">
              <w:rPr>
                <w:rFonts w:ascii="Yu Mincho Regular" w:eastAsia="Yu Mincho Regular" w:hAnsi="Yu Mincho Regular" w:cs="Yu Mincho Regular"/>
              </w:rPr>
              <w:t>14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0E9893" w14:textId="69DDE025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000000" w:themeColor="text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000000" w:themeColor="text1"/>
              </w:rPr>
              <w:t xml:space="preserve">DELOITTE </w:t>
            </w:r>
          </w:p>
        </w:tc>
        <w:tc>
          <w:tcPr>
            <w:tcW w:w="1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91DFF8" w14:textId="1CF363E4" w:rsidR="6FD76658" w:rsidRDefault="6FD76658" w:rsidP="6FD76658">
            <w:pPr>
              <w:rPr>
                <w:rFonts w:ascii="Yu Mincho Regular" w:eastAsia="Yu Mincho Regular" w:hAnsi="Yu Mincho Regular" w:cs="Yu Mincho Regular"/>
              </w:rPr>
            </w:pPr>
            <w:r w:rsidRPr="6FD76658">
              <w:rPr>
                <w:rFonts w:ascii="Yu Mincho Regular" w:eastAsia="Yu Mincho Regular" w:hAnsi="Yu Mincho Regular" w:cs="Yu Mincho Regular"/>
              </w:rPr>
              <w:t xml:space="preserve">비상장 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AA3B3B" w14:textId="2D30FD41" w:rsidR="28C7B226" w:rsidRDefault="00000000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hyperlink r:id="rId18">
              <w:r w:rsidR="28C7B226" w:rsidRPr="6FD76658">
                <w:rPr>
                  <w:rStyle w:val="aa"/>
                  <w:rFonts w:ascii="Yu Mincho Regular" w:eastAsia="Yu Mincho Regular" w:hAnsi="Yu Mincho Regular" w:cs="Yu Mincho Regular"/>
                  <w:u w:val="none"/>
                </w:rPr>
                <w:t>영국 런던</w:t>
              </w:r>
            </w:hyperlink>
          </w:p>
        </w:tc>
        <w:tc>
          <w:tcPr>
            <w:tcW w:w="3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15F1B4" w14:textId="33A615F2" w:rsidR="438CD91B" w:rsidRDefault="438CD91B" w:rsidP="6FD76658">
            <w:pPr>
              <w:jc w:val="left"/>
              <w:rPr>
                <w:rFonts w:hint="eastAsia"/>
                <w:lang w:eastAsia="ko-KR"/>
              </w:rPr>
            </w:pPr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감사, 세무, 컨설팅, 재무 자문 등 전문 서비스 제공</w:t>
            </w:r>
          </w:p>
        </w:tc>
      </w:tr>
      <w:tr w:rsidR="6FD76658" w14:paraId="3E76EAD3" w14:textId="77777777" w:rsidTr="6FD76658">
        <w:trPr>
          <w:trHeight w:val="825"/>
        </w:trPr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7FBFFB" w14:textId="0B109897" w:rsidR="6FD76658" w:rsidRDefault="6FD76658" w:rsidP="6FD76658">
            <w:pPr>
              <w:jc w:val="left"/>
              <w:rPr>
                <w:rFonts w:ascii="Yu Mincho Regular" w:eastAsia="Yu Mincho Regular" w:hAnsi="Yu Mincho Regular" w:cs="Yu Mincho Regular"/>
              </w:rPr>
            </w:pPr>
            <w:r w:rsidRPr="6FD76658">
              <w:rPr>
                <w:rFonts w:ascii="Yu Mincho Regular" w:eastAsia="Yu Mincho Regular" w:hAnsi="Yu Mincho Regular" w:cs="Yu Mincho Regular"/>
              </w:rPr>
              <w:t>15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D7A0EB" w14:textId="318ECF9B" w:rsidR="6FD76658" w:rsidRDefault="6FD76658" w:rsidP="6FD76658">
            <w:pPr>
              <w:rPr>
                <w:rFonts w:ascii="Yu Mincho Regular" w:eastAsia="Yu Mincho Regular" w:hAnsi="Yu Mincho Regular" w:cs="Yu Mincho Regular"/>
                <w:color w:val="000000" w:themeColor="text1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000000" w:themeColor="text1"/>
              </w:rPr>
              <w:t>B</w:t>
            </w:r>
            <w:r w:rsidR="625254E2" w:rsidRPr="6FD76658">
              <w:rPr>
                <w:rFonts w:ascii="Yu Mincho Regular" w:eastAsia="Yu Mincho Regular" w:hAnsi="Yu Mincho Regular" w:cs="Yu Mincho Regular"/>
                <w:color w:val="000000" w:themeColor="text1"/>
              </w:rPr>
              <w:t xml:space="preserve">oston </w:t>
            </w:r>
            <w:r w:rsidRPr="6FD76658">
              <w:rPr>
                <w:rFonts w:ascii="Yu Mincho Regular" w:eastAsia="Yu Mincho Regular" w:hAnsi="Yu Mincho Regular" w:cs="Yu Mincho Regular"/>
                <w:color w:val="000000" w:themeColor="text1"/>
              </w:rPr>
              <w:t>C</w:t>
            </w:r>
            <w:r w:rsidR="3979073B" w:rsidRPr="6FD76658">
              <w:rPr>
                <w:rFonts w:ascii="Yu Mincho Regular" w:eastAsia="Yu Mincho Regular" w:hAnsi="Yu Mincho Regular" w:cs="Yu Mincho Regular"/>
                <w:color w:val="000000" w:themeColor="text1"/>
              </w:rPr>
              <w:t xml:space="preserve">onsulting </w:t>
            </w:r>
            <w:r w:rsidRPr="6FD76658">
              <w:rPr>
                <w:rFonts w:ascii="Yu Mincho Regular" w:eastAsia="Yu Mincho Regular" w:hAnsi="Yu Mincho Regular" w:cs="Yu Mincho Regular"/>
                <w:color w:val="000000" w:themeColor="text1"/>
              </w:rPr>
              <w:t>G</w:t>
            </w:r>
            <w:r w:rsidR="6C0B49DA" w:rsidRPr="6FD76658">
              <w:rPr>
                <w:rFonts w:ascii="Yu Mincho Regular" w:eastAsia="Yu Mincho Regular" w:hAnsi="Yu Mincho Regular" w:cs="Yu Mincho Regular"/>
                <w:color w:val="000000" w:themeColor="text1"/>
              </w:rPr>
              <w:t>roup</w:t>
            </w:r>
          </w:p>
        </w:tc>
        <w:tc>
          <w:tcPr>
            <w:tcW w:w="1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543ECF" w14:textId="3EB1E41F" w:rsidR="6FD76658" w:rsidRDefault="6FD76658" w:rsidP="6FD76658">
            <w:pPr>
              <w:rPr>
                <w:rFonts w:ascii="Yu Mincho Regular" w:eastAsia="Yu Mincho Regular" w:hAnsi="Yu Mincho Regular" w:cs="Yu Mincho Regular"/>
              </w:rPr>
            </w:pPr>
            <w:r w:rsidRPr="6FD76658">
              <w:rPr>
                <w:rFonts w:ascii="Yu Mincho Regular" w:eastAsia="Yu Mincho Regular" w:hAnsi="Yu Mincho Regular" w:cs="Yu Mincho Regular"/>
              </w:rPr>
              <w:t>비상장</w:t>
            </w:r>
          </w:p>
        </w:tc>
        <w:tc>
          <w:tcPr>
            <w:tcW w:w="1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DA0D2C" w14:textId="17755884" w:rsidR="1228D929" w:rsidRDefault="1228D929" w:rsidP="6FD76658">
            <w:pPr>
              <w:jc w:val="left"/>
              <w:rPr>
                <w:rFonts w:ascii="Yu Mincho Regular" w:eastAsia="Yu Mincho Regular" w:hAnsi="Yu Mincho Regular" w:cs="Yu Mincho Regular"/>
                <w:color w:val="474747"/>
                <w:lang w:eastAsia="ko-KR"/>
              </w:rPr>
            </w:pPr>
            <w:r w:rsidRPr="6FD76658">
              <w:rPr>
                <w:rFonts w:ascii="Yu Mincho Regular" w:eastAsia="Yu Mincho Regular" w:hAnsi="Yu Mincho Regular" w:cs="Yu Mincho Regular"/>
                <w:color w:val="474747"/>
                <w:lang w:eastAsia="ko-KR"/>
              </w:rPr>
              <w:t>미국 매사추세츠주 보스턴</w:t>
            </w:r>
          </w:p>
        </w:tc>
        <w:tc>
          <w:tcPr>
            <w:tcW w:w="3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05BF73" w14:textId="2A3EEC72" w:rsidR="533800BA" w:rsidRDefault="533800BA" w:rsidP="6FD76658">
            <w:pPr>
              <w:jc w:val="left"/>
              <w:rPr>
                <w:rFonts w:hint="eastAsia"/>
                <w:lang w:eastAsia="ko-KR"/>
              </w:rPr>
            </w:pPr>
            <w:r w:rsidRPr="6FD76658">
              <w:rPr>
                <w:rFonts w:ascii="맑은 고딕" w:eastAsia="맑은 고딕" w:hAnsi="맑은 고딕" w:cs="맑은 고딕"/>
                <w:sz w:val="20"/>
                <w:szCs w:val="20"/>
                <w:lang w:eastAsia="ko-KR"/>
              </w:rPr>
              <w:t>경영 컨설팅 서비스를 제공, 기업의 전략 수립, 운영 개선, 디지털 전환 등을 지원</w:t>
            </w:r>
          </w:p>
        </w:tc>
      </w:tr>
    </w:tbl>
    <w:p w14:paraId="3310F2C1" w14:textId="6942375F" w:rsidR="6FD76658" w:rsidRDefault="6FD76658" w:rsidP="6FD76658">
      <w:pPr>
        <w:rPr>
          <w:rFonts w:ascii="Helvetica Neue" w:eastAsia="Helvetica Neue" w:hAnsi="Helvetica Neue" w:cs="Helvetica Neue"/>
          <w:color w:val="232A31"/>
          <w:lang w:eastAsia="ko-KR"/>
        </w:rPr>
      </w:pPr>
    </w:p>
    <w:p w14:paraId="495996AD" w14:textId="161723E3" w:rsidR="6FD76658" w:rsidRDefault="6FD76658" w:rsidP="6FD76658">
      <w:pPr>
        <w:rPr>
          <w:rFonts w:ascii="Helvetica Neue" w:eastAsia="Helvetica Neue" w:hAnsi="Helvetica Neue" w:cs="Helvetica Neue"/>
          <w:color w:val="232A31"/>
          <w:lang w:eastAsia="ko-KR"/>
        </w:rPr>
      </w:pPr>
    </w:p>
    <w:p w14:paraId="3B0D8FAC" w14:textId="5C3F6D6C" w:rsidR="68C943D3" w:rsidRDefault="68C943D3" w:rsidP="6FD76658">
      <w:pPr>
        <w:pStyle w:val="a9"/>
        <w:numPr>
          <w:ilvl w:val="0"/>
          <w:numId w:val="1"/>
        </w:numPr>
        <w:rPr>
          <w:rFonts w:ascii="Helvetica Neue" w:eastAsia="Helvetica Neue" w:hAnsi="Helvetica Neue" w:cs="Helvetica Neue"/>
          <w:color w:val="232A31"/>
        </w:rPr>
      </w:pPr>
      <w:r w:rsidRPr="6FD76658">
        <w:rPr>
          <w:rFonts w:ascii="Helvetica Neue" w:eastAsia="Helvetica Neue" w:hAnsi="Helvetica Neue" w:cs="Helvetica Neue"/>
          <w:color w:val="232A31"/>
        </w:rPr>
        <w:t xml:space="preserve">Christian Dior SE (CHDRY)  </w:t>
      </w:r>
    </w:p>
    <w:p w14:paraId="7D7165CC" w14:textId="48D236B7" w:rsidR="6FD76658" w:rsidRDefault="6FD76658" w:rsidP="6FD76658">
      <w:pPr>
        <w:rPr>
          <w:rFonts w:ascii="Helvetica Neue" w:eastAsia="Helvetica Neue" w:hAnsi="Helvetica Neue" w:cs="Helvetica Neue"/>
          <w:color w:val="232A31"/>
        </w:rPr>
      </w:pPr>
    </w:p>
    <w:p w14:paraId="45052B0D" w14:textId="4EC3413F" w:rsidR="68C943D3" w:rsidRDefault="68C943D3" w:rsidP="6FD76658">
      <w:pPr>
        <w:rPr>
          <w:rFonts w:ascii="Helvetica Neue" w:eastAsia="Helvetica Neue" w:hAnsi="Helvetica Neue" w:cs="Helvetica Neue"/>
          <w:b/>
          <w:bCs/>
          <w:color w:val="232A31"/>
        </w:rPr>
      </w:pPr>
      <w:r>
        <w:rPr>
          <w:noProof/>
        </w:rPr>
        <w:drawing>
          <wp:inline distT="0" distB="0" distL="0" distR="0" wp14:anchorId="3E9B031C" wp14:editId="2F90AF9C">
            <wp:extent cx="4086224" cy="2719617"/>
            <wp:effectExtent l="0" t="0" r="0" b="0"/>
            <wp:docPr id="980497140" name="그림 980497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4" cy="2719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B7537" w14:textId="24FE6E5D" w:rsidR="6FD76658" w:rsidRDefault="6FD76658" w:rsidP="6FD76658">
      <w:pPr>
        <w:rPr>
          <w:rFonts w:ascii="Helvetica Neue" w:eastAsia="Helvetica Neue" w:hAnsi="Helvetica Neue" w:cs="Helvetica Neue"/>
          <w:b/>
          <w:bCs/>
          <w:color w:val="232A31"/>
        </w:rPr>
      </w:pPr>
    </w:p>
    <w:p w14:paraId="30478FEB" w14:textId="0119D9C2" w:rsidR="6FD76658" w:rsidRDefault="6FD76658" w:rsidP="6FD76658">
      <w:pPr>
        <w:ind w:left="420"/>
        <w:rPr>
          <w:rFonts w:ascii="Helvetica Neue" w:eastAsia="Helvetica Neue" w:hAnsi="Helvetica Neue" w:cs="Helvetica Neue"/>
          <w:color w:val="232A31"/>
        </w:rPr>
      </w:pPr>
    </w:p>
    <w:p w14:paraId="4C008FDD" w14:textId="06BDBBDE" w:rsidR="2567117F" w:rsidRDefault="2567117F" w:rsidP="6FD76658">
      <w:pPr>
        <w:pStyle w:val="a9"/>
        <w:numPr>
          <w:ilvl w:val="0"/>
          <w:numId w:val="1"/>
        </w:numPr>
        <w:rPr>
          <w:rFonts w:ascii="Helvetica Neue" w:eastAsia="Helvetica Neue" w:hAnsi="Helvetica Neue" w:cs="Helvetica Neue"/>
          <w:color w:val="232A31"/>
        </w:rPr>
      </w:pPr>
      <w:r w:rsidRPr="6FD76658">
        <w:rPr>
          <w:rFonts w:ascii="Helvetica Neue" w:eastAsia="Helvetica Neue" w:hAnsi="Helvetica Neue" w:cs="Helvetica Neue"/>
          <w:color w:val="232A31"/>
          <w:sz w:val="21"/>
          <w:szCs w:val="21"/>
        </w:rPr>
        <w:lastRenderedPageBreak/>
        <w:t>adidas AG (ADS.DE)</w:t>
      </w:r>
    </w:p>
    <w:p w14:paraId="3A3047E0" w14:textId="02D027B5" w:rsidR="6FD76658" w:rsidRDefault="6FD76658" w:rsidP="6FD76658">
      <w:pPr>
        <w:shd w:val="clear" w:color="auto" w:fill="FFFFFF" w:themeFill="background1"/>
        <w:spacing w:after="0"/>
        <w:rPr>
          <w:rFonts w:ascii="Helvetica Neue" w:eastAsia="Helvetica Neue" w:hAnsi="Helvetica Neue" w:cs="Helvetica Neue"/>
          <w:color w:val="232A31"/>
          <w:sz w:val="21"/>
          <w:szCs w:val="21"/>
        </w:rPr>
      </w:pPr>
    </w:p>
    <w:p w14:paraId="6F7936AE" w14:textId="07A30672" w:rsidR="4071B109" w:rsidRDefault="4071B109" w:rsidP="6FD76658">
      <w:pPr>
        <w:rPr>
          <w:rFonts w:ascii="Helvetica Neue" w:eastAsia="Helvetica Neue" w:hAnsi="Helvetica Neue" w:cs="Helvetica Neue"/>
          <w:b/>
          <w:bCs/>
          <w:color w:val="232A31"/>
        </w:rPr>
      </w:pPr>
      <w:r>
        <w:rPr>
          <w:noProof/>
        </w:rPr>
        <w:drawing>
          <wp:inline distT="0" distB="0" distL="0" distR="0" wp14:anchorId="193D4670" wp14:editId="6465C703">
            <wp:extent cx="4261112" cy="2828925"/>
            <wp:effectExtent l="0" t="0" r="0" b="0"/>
            <wp:docPr id="1173941099" name="그림 1173941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1112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11672" w14:textId="2C086DE1" w:rsidR="6FD76658" w:rsidRDefault="6FD76658" w:rsidP="6FD76658">
      <w:pPr>
        <w:rPr>
          <w:rFonts w:ascii="Helvetica Neue" w:eastAsia="Helvetica Neue" w:hAnsi="Helvetica Neue" w:cs="Helvetica Neue"/>
          <w:b/>
          <w:bCs/>
          <w:color w:val="232A31"/>
        </w:rPr>
      </w:pPr>
    </w:p>
    <w:p w14:paraId="19CDD275" w14:textId="4CAFE11B" w:rsidR="6FD76658" w:rsidRDefault="6FD76658" w:rsidP="6FD76658">
      <w:pPr>
        <w:rPr>
          <w:rFonts w:ascii="Helvetica Neue" w:eastAsia="Helvetica Neue" w:hAnsi="Helvetica Neue" w:cs="Helvetica Neue"/>
          <w:b/>
          <w:bCs/>
          <w:color w:val="232A31"/>
        </w:rPr>
      </w:pPr>
    </w:p>
    <w:p w14:paraId="10BF8DAD" w14:textId="4A13104E" w:rsidR="5602BF51" w:rsidRDefault="5602BF51" w:rsidP="6FD76658">
      <w:pPr>
        <w:pStyle w:val="a9"/>
        <w:numPr>
          <w:ilvl w:val="0"/>
          <w:numId w:val="1"/>
        </w:numPr>
        <w:rPr>
          <w:rFonts w:ascii="Helvetica Neue" w:eastAsia="Helvetica Neue" w:hAnsi="Helvetica Neue" w:cs="Helvetica Neue"/>
          <w:color w:val="232A31"/>
        </w:rPr>
      </w:pPr>
      <w:r w:rsidRPr="6FD76658">
        <w:rPr>
          <w:rFonts w:ascii="Helvetica Neue" w:eastAsia="Helvetica Neue" w:hAnsi="Helvetica Neue" w:cs="Helvetica Neue"/>
          <w:color w:val="232A31"/>
        </w:rPr>
        <w:t>Fast Retailing Co., Ltd. (FRCOY)</w:t>
      </w:r>
    </w:p>
    <w:p w14:paraId="7B901711" w14:textId="010BC355" w:rsidR="6FD76658" w:rsidRDefault="6FD76658" w:rsidP="6FD76658">
      <w:pPr>
        <w:rPr>
          <w:rFonts w:ascii="Helvetica Neue" w:eastAsia="Helvetica Neue" w:hAnsi="Helvetica Neue" w:cs="Helvetica Neue"/>
          <w:color w:val="232A31"/>
        </w:rPr>
      </w:pPr>
    </w:p>
    <w:p w14:paraId="423554D4" w14:textId="7E0E6239" w:rsidR="5602BF51" w:rsidRDefault="5602BF51" w:rsidP="6FD76658">
      <w:pPr>
        <w:rPr>
          <w:rFonts w:hint="eastAsia"/>
        </w:rPr>
      </w:pPr>
      <w:r>
        <w:rPr>
          <w:noProof/>
        </w:rPr>
        <w:drawing>
          <wp:inline distT="0" distB="0" distL="0" distR="0" wp14:anchorId="021F9AA4" wp14:editId="6BFD02EA">
            <wp:extent cx="4149318" cy="2754706"/>
            <wp:effectExtent l="0" t="0" r="0" b="0"/>
            <wp:docPr id="1716617978" name="그림 1716617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9318" cy="2754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54FE7" w14:textId="12E5871A" w:rsidR="6FD76658" w:rsidRDefault="6FD76658" w:rsidP="6FD76658">
      <w:pPr>
        <w:rPr>
          <w:rFonts w:hint="eastAsia"/>
        </w:rPr>
      </w:pPr>
    </w:p>
    <w:p w14:paraId="60D3AF8D" w14:textId="315EE58E" w:rsidR="6FD76658" w:rsidRDefault="6FD76658" w:rsidP="6FD76658">
      <w:pPr>
        <w:rPr>
          <w:rFonts w:hint="eastAsia"/>
        </w:rPr>
      </w:pPr>
    </w:p>
    <w:p w14:paraId="7109F4EF" w14:textId="2205EC46" w:rsidR="7B67CD9E" w:rsidRDefault="7B67CD9E" w:rsidP="6FD76658">
      <w:pPr>
        <w:shd w:val="clear" w:color="auto" w:fill="FFFFFF" w:themeFill="background1"/>
        <w:spacing w:after="0"/>
        <w:rPr>
          <w:rFonts w:hint="eastAsia"/>
        </w:rPr>
      </w:pPr>
      <w:r>
        <w:lastRenderedPageBreak/>
        <w:t xml:space="preserve">4, </w:t>
      </w:r>
      <w:r w:rsidRPr="6FD76658">
        <w:rPr>
          <w:rFonts w:ascii="Helvetica Neue" w:eastAsia="Helvetica Neue" w:hAnsi="Helvetica Neue" w:cs="Helvetica Neue"/>
          <w:color w:val="232A31"/>
        </w:rPr>
        <w:t>Amazon.com, Inc. (AMZN)</w:t>
      </w:r>
    </w:p>
    <w:p w14:paraId="0E899A96" w14:textId="6CC39082" w:rsidR="6FD76658" w:rsidRDefault="6FD76658" w:rsidP="6FD76658">
      <w:pPr>
        <w:shd w:val="clear" w:color="auto" w:fill="FFFFFF" w:themeFill="background1"/>
        <w:spacing w:after="0"/>
        <w:rPr>
          <w:rFonts w:ascii="Helvetica Neue" w:eastAsia="Helvetica Neue" w:hAnsi="Helvetica Neue" w:cs="Helvetica Neue"/>
          <w:color w:val="232A31"/>
        </w:rPr>
      </w:pPr>
    </w:p>
    <w:p w14:paraId="0CDF4572" w14:textId="59B00478" w:rsidR="273C2B0B" w:rsidRDefault="273C2B0B" w:rsidP="6FD76658">
      <w:pPr>
        <w:rPr>
          <w:rFonts w:ascii="Helvetica Neue" w:eastAsia="Helvetica Neue" w:hAnsi="Helvetica Neue" w:cs="Helvetica Neue"/>
          <w:color w:val="232A31"/>
        </w:rPr>
      </w:pPr>
      <w:r>
        <w:rPr>
          <w:noProof/>
        </w:rPr>
        <w:drawing>
          <wp:inline distT="0" distB="0" distL="0" distR="0" wp14:anchorId="16BBEB24" wp14:editId="2790759E">
            <wp:extent cx="3888205" cy="3092450"/>
            <wp:effectExtent l="0" t="0" r="0" b="0"/>
            <wp:docPr id="1758811224" name="그림 1758811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205" cy="309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97795" w14:textId="42B6060A" w:rsidR="6FD76658" w:rsidRDefault="6FD76658" w:rsidP="6FD76658">
      <w:pPr>
        <w:rPr>
          <w:rFonts w:ascii="Helvetica Neue" w:eastAsia="Helvetica Neue" w:hAnsi="Helvetica Neue" w:cs="Helvetica Neue"/>
          <w:color w:val="232A31"/>
        </w:rPr>
      </w:pPr>
    </w:p>
    <w:p w14:paraId="53F3F587" w14:textId="5A783DBC" w:rsidR="6FD76658" w:rsidRDefault="6FD76658" w:rsidP="6FD76658">
      <w:pPr>
        <w:rPr>
          <w:rFonts w:ascii="Helvetica Neue" w:eastAsia="Helvetica Neue" w:hAnsi="Helvetica Neue" w:cs="Helvetica Neue"/>
          <w:color w:val="232A31"/>
        </w:rPr>
      </w:pPr>
    </w:p>
    <w:p w14:paraId="6D11C524" w14:textId="62EC036F" w:rsidR="273C2B0B" w:rsidRDefault="273C2B0B" w:rsidP="6FD76658">
      <w:pPr>
        <w:spacing w:after="0"/>
        <w:rPr>
          <w:rFonts w:ascii="Helvetica Neue" w:eastAsia="Helvetica Neue" w:hAnsi="Helvetica Neue" w:cs="Helvetica Neue"/>
          <w:color w:val="232A31"/>
        </w:rPr>
      </w:pPr>
      <w:r w:rsidRPr="6FD76658">
        <w:rPr>
          <w:rFonts w:ascii="Helvetica Neue" w:eastAsia="Helvetica Neue" w:hAnsi="Helvetica Neue" w:cs="Helvetica Neue"/>
          <w:color w:val="232A31"/>
        </w:rPr>
        <w:t>5.</w:t>
      </w:r>
      <w:r w:rsidRPr="6FD76658">
        <w:rPr>
          <w:rFonts w:ascii="Helvetica Neue" w:eastAsia="Helvetica Neue" w:hAnsi="Helvetica Neue" w:cs="Helvetica Neue"/>
        </w:rPr>
        <w:t xml:space="preserve"> Rakuten Group, Inc. (4755.T)</w:t>
      </w:r>
    </w:p>
    <w:p w14:paraId="15A108C5" w14:textId="7F06791A" w:rsidR="6FD76658" w:rsidRDefault="6FD76658" w:rsidP="6FD76658">
      <w:pPr>
        <w:spacing w:after="0"/>
        <w:rPr>
          <w:rFonts w:ascii="Helvetica Neue" w:eastAsia="Helvetica Neue" w:hAnsi="Helvetica Neue" w:cs="Helvetica Neue"/>
        </w:rPr>
      </w:pPr>
    </w:p>
    <w:p w14:paraId="63B1AB05" w14:textId="088821D4" w:rsidR="4E570479" w:rsidRDefault="4E570479" w:rsidP="6FD76658">
      <w:pPr>
        <w:spacing w:after="0"/>
        <w:rPr>
          <w:rFonts w:ascii="Helvetica Neue" w:eastAsia="Helvetica Neue" w:hAnsi="Helvetica Neue" w:cs="Helvetica Neue"/>
          <w:b/>
          <w:bCs/>
          <w:color w:val="232A31"/>
        </w:rPr>
      </w:pPr>
      <w:r>
        <w:rPr>
          <w:noProof/>
        </w:rPr>
        <w:drawing>
          <wp:inline distT="0" distB="0" distL="0" distR="0" wp14:anchorId="6C41ABC8" wp14:editId="3E8FA3EC">
            <wp:extent cx="3725034" cy="2504017"/>
            <wp:effectExtent l="0" t="0" r="0" b="0"/>
            <wp:docPr id="505451213" name="그림 505451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5034" cy="2504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2F904" w14:textId="5BF9AC27" w:rsidR="6FD76658" w:rsidRDefault="6FD76658" w:rsidP="6FD76658">
      <w:pPr>
        <w:spacing w:after="0"/>
        <w:rPr>
          <w:rFonts w:ascii="Helvetica Neue" w:eastAsia="Helvetica Neue" w:hAnsi="Helvetica Neue" w:cs="Helvetica Neue"/>
          <w:b/>
          <w:bCs/>
          <w:color w:val="232A31"/>
        </w:rPr>
      </w:pPr>
    </w:p>
    <w:p w14:paraId="361C5F89" w14:textId="5513D471" w:rsidR="6FD76658" w:rsidRDefault="6FD76658" w:rsidP="6FD76658">
      <w:pPr>
        <w:spacing w:after="0"/>
        <w:rPr>
          <w:rFonts w:ascii="Helvetica Neue" w:eastAsia="Helvetica Neue" w:hAnsi="Helvetica Neue" w:cs="Helvetica Neue"/>
          <w:b/>
          <w:bCs/>
          <w:color w:val="232A31"/>
        </w:rPr>
      </w:pPr>
    </w:p>
    <w:p w14:paraId="3C35D252" w14:textId="0A1F310E" w:rsidR="4E570479" w:rsidRDefault="4E570479" w:rsidP="6FD76658">
      <w:pPr>
        <w:shd w:val="clear" w:color="auto" w:fill="FFFFFF" w:themeFill="background1"/>
        <w:spacing w:after="0"/>
        <w:rPr>
          <w:rFonts w:ascii="Apple SD Gothic Neo" w:eastAsia="Apple SD Gothic Neo" w:hAnsi="Apple SD Gothic Neo" w:cs="Apple SD Gothic Neo"/>
          <w:color w:val="000000" w:themeColor="text1"/>
          <w:sz w:val="18"/>
          <w:szCs w:val="18"/>
        </w:rPr>
      </w:pPr>
      <w:r w:rsidRPr="6FD76658">
        <w:rPr>
          <w:rFonts w:ascii="Helvetica Neue" w:eastAsia="Helvetica Neue" w:hAnsi="Helvetica Neue" w:cs="Helvetica Neue"/>
          <w:color w:val="232A31"/>
        </w:rPr>
        <w:t>6. Southern Missouri Bancorp, Inc. (SMBC)</w:t>
      </w:r>
    </w:p>
    <w:p w14:paraId="1848DB8C" w14:textId="01C9ECEE" w:rsidR="6FD76658" w:rsidRDefault="6FD76658" w:rsidP="6FD76658">
      <w:pPr>
        <w:spacing w:after="0"/>
        <w:rPr>
          <w:rFonts w:ascii="Helvetica Neue" w:eastAsia="Helvetica Neue" w:hAnsi="Helvetica Neue" w:cs="Helvetica Neue"/>
          <w:color w:val="232A31"/>
        </w:rPr>
      </w:pPr>
    </w:p>
    <w:p w14:paraId="5DF459E7" w14:textId="2BEBF45B" w:rsidR="4E570479" w:rsidRDefault="4E570479" w:rsidP="6FD76658">
      <w:pPr>
        <w:rPr>
          <w:rFonts w:ascii="Helvetica Neue" w:eastAsia="Helvetica Neue" w:hAnsi="Helvetica Neue" w:cs="Helvetica Neue"/>
          <w:color w:val="232A31"/>
        </w:rPr>
      </w:pPr>
      <w:r>
        <w:rPr>
          <w:noProof/>
        </w:rPr>
        <w:lastRenderedPageBreak/>
        <w:drawing>
          <wp:inline distT="0" distB="0" distL="0" distR="0" wp14:anchorId="67936DA7" wp14:editId="3256949A">
            <wp:extent cx="3676660" cy="2869142"/>
            <wp:effectExtent l="0" t="0" r="0" b="0"/>
            <wp:docPr id="563167322" name="그림 563167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60" cy="2869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5919D" w14:textId="123E13DA" w:rsidR="6FD76658" w:rsidRDefault="6FD76658" w:rsidP="6FD76658">
      <w:pPr>
        <w:rPr>
          <w:rFonts w:ascii="Helvetica Neue" w:eastAsia="Helvetica Neue" w:hAnsi="Helvetica Neue" w:cs="Helvetica Neue"/>
          <w:color w:val="232A31"/>
        </w:rPr>
      </w:pPr>
    </w:p>
    <w:p w14:paraId="0D264AF3" w14:textId="0606DB64" w:rsidR="243D57CE" w:rsidRDefault="243D57CE" w:rsidP="6FD76658">
      <w:pPr>
        <w:shd w:val="clear" w:color="auto" w:fill="FFFFFF" w:themeFill="background1"/>
        <w:spacing w:after="0"/>
        <w:rPr>
          <w:rFonts w:ascii="Apple SD Gothic Neo" w:eastAsia="Apple SD Gothic Neo" w:hAnsi="Apple SD Gothic Neo" w:cs="Apple SD Gothic Neo"/>
          <w:color w:val="000000" w:themeColor="text1"/>
          <w:sz w:val="18"/>
          <w:szCs w:val="18"/>
        </w:rPr>
      </w:pPr>
      <w:r w:rsidRPr="6FD76658">
        <w:rPr>
          <w:rFonts w:ascii="Helvetica Neue" w:eastAsia="Helvetica Neue" w:hAnsi="Helvetica Neue" w:cs="Helvetica Neue"/>
          <w:color w:val="232A31"/>
        </w:rPr>
        <w:t>7. Mitsubishi UFJ Financial Group, Inc. (MUFG)</w:t>
      </w:r>
    </w:p>
    <w:p w14:paraId="48AAF569" w14:textId="12EAB61B" w:rsidR="6FD76658" w:rsidRDefault="6FD76658" w:rsidP="6FD76658">
      <w:pPr>
        <w:spacing w:after="0"/>
        <w:rPr>
          <w:rFonts w:ascii="Helvetica Neue" w:eastAsia="Helvetica Neue" w:hAnsi="Helvetica Neue" w:cs="Helvetica Neue"/>
          <w:color w:val="232A31"/>
        </w:rPr>
      </w:pPr>
    </w:p>
    <w:p w14:paraId="669B373C" w14:textId="5B7D291A" w:rsidR="243D57CE" w:rsidRDefault="243D57CE" w:rsidP="6FD76658">
      <w:pPr>
        <w:rPr>
          <w:rFonts w:ascii="Helvetica Neue" w:eastAsia="Helvetica Neue" w:hAnsi="Helvetica Neue" w:cs="Helvetica Neue"/>
          <w:color w:val="232A31"/>
        </w:rPr>
      </w:pPr>
      <w:r>
        <w:rPr>
          <w:noProof/>
        </w:rPr>
        <w:drawing>
          <wp:inline distT="0" distB="0" distL="0" distR="0" wp14:anchorId="3330827C" wp14:editId="5DB98CAC">
            <wp:extent cx="3810228" cy="3125528"/>
            <wp:effectExtent l="0" t="0" r="0" b="0"/>
            <wp:docPr id="960261002" name="그림 96026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228" cy="312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4FC07" w14:textId="2191F695" w:rsidR="6FD76658" w:rsidRDefault="6FD76658" w:rsidP="6FD76658">
      <w:pPr>
        <w:rPr>
          <w:rFonts w:ascii="Helvetica Neue" w:eastAsia="Helvetica Neue" w:hAnsi="Helvetica Neue" w:cs="Helvetica Neue"/>
          <w:color w:val="232A31"/>
        </w:rPr>
      </w:pPr>
    </w:p>
    <w:p w14:paraId="2A42EE18" w14:textId="1844724D" w:rsidR="50A10CAA" w:rsidRDefault="50A10CAA" w:rsidP="6FD76658">
      <w:pPr>
        <w:shd w:val="clear" w:color="auto" w:fill="FFFFFF" w:themeFill="background1"/>
        <w:spacing w:after="0"/>
        <w:rPr>
          <w:rFonts w:ascii="Helvetica Neue" w:eastAsia="Helvetica Neue" w:hAnsi="Helvetica Neue" w:cs="Helvetica Neue"/>
          <w:color w:val="232A31"/>
        </w:rPr>
      </w:pPr>
      <w:r w:rsidRPr="6FD76658">
        <w:rPr>
          <w:rFonts w:ascii="Helvetica Neue" w:eastAsia="Helvetica Neue" w:hAnsi="Helvetica Neue" w:cs="Helvetica Neue"/>
          <w:color w:val="232A31"/>
        </w:rPr>
        <w:t>8. Netflix, Inc. (NFLX)</w:t>
      </w:r>
    </w:p>
    <w:p w14:paraId="40C0D7E7" w14:textId="30E1B010" w:rsidR="6FD76658" w:rsidRDefault="6FD76658" w:rsidP="6FD76658">
      <w:pPr>
        <w:shd w:val="clear" w:color="auto" w:fill="FFFFFF" w:themeFill="background1"/>
        <w:spacing w:after="0"/>
        <w:rPr>
          <w:rFonts w:ascii="Helvetica Neue" w:eastAsia="Helvetica Neue" w:hAnsi="Helvetica Neue" w:cs="Helvetica Neue"/>
          <w:color w:val="232A31"/>
        </w:rPr>
      </w:pPr>
    </w:p>
    <w:p w14:paraId="7B86BB22" w14:textId="729E79F6" w:rsidR="50A10CAA" w:rsidRDefault="50A10CAA" w:rsidP="6FD76658">
      <w:pPr>
        <w:rPr>
          <w:rFonts w:ascii="Helvetica Neue" w:eastAsia="Helvetica Neue" w:hAnsi="Helvetica Neue" w:cs="Helvetica Neue"/>
          <w:color w:val="232A31"/>
        </w:rPr>
      </w:pPr>
      <w:r>
        <w:rPr>
          <w:noProof/>
        </w:rPr>
        <w:lastRenderedPageBreak/>
        <w:drawing>
          <wp:inline distT="0" distB="0" distL="0" distR="0" wp14:anchorId="08C1A59B" wp14:editId="1BCE8B0F">
            <wp:extent cx="3649827" cy="2829983"/>
            <wp:effectExtent l="0" t="0" r="0" b="0"/>
            <wp:docPr id="707471704" name="그림 707471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9827" cy="2829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F572F" w14:textId="76D6288E" w:rsidR="6FD76658" w:rsidRDefault="6FD76658" w:rsidP="6FD76658">
      <w:pPr>
        <w:rPr>
          <w:rFonts w:ascii="Helvetica Neue" w:eastAsia="Helvetica Neue" w:hAnsi="Helvetica Neue" w:cs="Helvetica Neue"/>
          <w:color w:val="232A31"/>
        </w:rPr>
      </w:pPr>
    </w:p>
    <w:p w14:paraId="3A0D5BB6" w14:textId="443CF43F" w:rsidR="6FD76658" w:rsidRDefault="6FD76658" w:rsidP="6FD76658">
      <w:pPr>
        <w:rPr>
          <w:rFonts w:ascii="Helvetica Neue" w:eastAsia="Helvetica Neue" w:hAnsi="Helvetica Neue" w:cs="Helvetica Neue"/>
          <w:color w:val="232A31"/>
        </w:rPr>
      </w:pPr>
    </w:p>
    <w:p w14:paraId="0B650A8A" w14:textId="66EC4C80" w:rsidR="50A10CAA" w:rsidRDefault="50A10CAA" w:rsidP="6FD76658">
      <w:pPr>
        <w:shd w:val="clear" w:color="auto" w:fill="FFFFFF" w:themeFill="background1"/>
        <w:spacing w:after="0"/>
        <w:rPr>
          <w:rFonts w:ascii="Helvetica Neue" w:eastAsia="Helvetica Neue" w:hAnsi="Helvetica Neue" w:cs="Helvetica Neue"/>
          <w:color w:val="232A31"/>
        </w:rPr>
      </w:pPr>
      <w:r w:rsidRPr="6FD76658">
        <w:rPr>
          <w:rFonts w:ascii="Helvetica Neue" w:eastAsia="Helvetica Neue" w:hAnsi="Helvetica Neue" w:cs="Helvetica Neue"/>
          <w:color w:val="232A31"/>
        </w:rPr>
        <w:t>8. Keyence Corporation (6861.T)</w:t>
      </w:r>
    </w:p>
    <w:p w14:paraId="5F3A7C1B" w14:textId="0410B85E" w:rsidR="6FD76658" w:rsidRDefault="6FD76658" w:rsidP="6FD76658">
      <w:pPr>
        <w:rPr>
          <w:rFonts w:ascii="Helvetica Neue" w:eastAsia="Helvetica Neue" w:hAnsi="Helvetica Neue" w:cs="Helvetica Neue"/>
          <w:color w:val="232A31"/>
        </w:rPr>
      </w:pPr>
    </w:p>
    <w:p w14:paraId="4A1099D0" w14:textId="5E25ED6B" w:rsidR="50A10CAA" w:rsidRDefault="50A10CAA" w:rsidP="6FD76658">
      <w:pPr>
        <w:rPr>
          <w:rFonts w:ascii="Helvetica Neue" w:eastAsia="Helvetica Neue" w:hAnsi="Helvetica Neue" w:cs="Helvetica Neue"/>
          <w:color w:val="232A31"/>
        </w:rPr>
      </w:pPr>
      <w:r w:rsidRPr="6FD76658">
        <w:rPr>
          <w:rFonts w:ascii="Helvetica Neue" w:eastAsia="Helvetica Neue" w:hAnsi="Helvetica Neue" w:cs="Helvetica Neue"/>
          <w:color w:val="232A31"/>
        </w:rPr>
        <w:t xml:space="preserve"> </w:t>
      </w:r>
      <w:r>
        <w:rPr>
          <w:noProof/>
        </w:rPr>
        <w:drawing>
          <wp:inline distT="0" distB="0" distL="0" distR="0" wp14:anchorId="5C7019C0" wp14:editId="080AA7A8">
            <wp:extent cx="3713690" cy="2502571"/>
            <wp:effectExtent l="0" t="0" r="0" b="0"/>
            <wp:docPr id="1894350451" name="그림 1894350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3690" cy="2502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846CC" w14:textId="5D21E917" w:rsidR="6FD76658" w:rsidRDefault="6FD76658" w:rsidP="6FD76658">
      <w:pPr>
        <w:rPr>
          <w:rFonts w:ascii="Helvetica Neue" w:eastAsia="Helvetica Neue" w:hAnsi="Helvetica Neue" w:cs="Helvetica Neue"/>
          <w:color w:val="232A31"/>
        </w:rPr>
      </w:pPr>
    </w:p>
    <w:p w14:paraId="62E6966C" w14:textId="52F863D6" w:rsidR="31688DDB" w:rsidRDefault="31688DDB" w:rsidP="6FD76658">
      <w:pPr>
        <w:spacing w:after="0"/>
        <w:rPr>
          <w:rFonts w:ascii="Helvetica Neue" w:eastAsia="Helvetica Neue" w:hAnsi="Helvetica Neue" w:cs="Helvetica Neue"/>
          <w:color w:val="232A31"/>
        </w:rPr>
      </w:pPr>
      <w:r w:rsidRPr="6FD76658">
        <w:rPr>
          <w:rFonts w:ascii="Helvetica Neue" w:eastAsia="Helvetica Neue" w:hAnsi="Helvetica Neue" w:cs="Helvetica Neue"/>
          <w:color w:val="232A31"/>
        </w:rPr>
        <w:t xml:space="preserve">9. </w:t>
      </w:r>
      <w:r w:rsidRPr="6FD76658">
        <w:rPr>
          <w:rFonts w:ascii="Helvetica Neue" w:eastAsia="Helvetica Neue" w:hAnsi="Helvetica Neue" w:cs="Helvetica Neue"/>
        </w:rPr>
        <w:t>Marubeni Corporation (8002.T)</w:t>
      </w:r>
    </w:p>
    <w:p w14:paraId="4550535B" w14:textId="60422E82" w:rsidR="6FD76658" w:rsidRDefault="6FD76658" w:rsidP="6FD76658">
      <w:pPr>
        <w:spacing w:after="0"/>
        <w:rPr>
          <w:rFonts w:hint="eastAsia"/>
        </w:rPr>
      </w:pPr>
    </w:p>
    <w:p w14:paraId="591B57E9" w14:textId="219789DB" w:rsidR="31688DDB" w:rsidRDefault="31688DDB" w:rsidP="6FD76658">
      <w:pPr>
        <w:rPr>
          <w:rFonts w:ascii="Helvetica Neue" w:eastAsia="Helvetica Neue" w:hAnsi="Helvetica Neue" w:cs="Helvetica Neue"/>
          <w:color w:val="232A31"/>
        </w:rPr>
      </w:pPr>
      <w:r>
        <w:rPr>
          <w:noProof/>
        </w:rPr>
        <w:lastRenderedPageBreak/>
        <w:drawing>
          <wp:inline distT="0" distB="0" distL="0" distR="0" wp14:anchorId="1CECD7E2" wp14:editId="63427836">
            <wp:extent cx="3729047" cy="2531533"/>
            <wp:effectExtent l="0" t="0" r="0" b="0"/>
            <wp:docPr id="1902600390" name="그림 1902600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9047" cy="2531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7AABB" w14:textId="25F9C7CB" w:rsidR="6FD76658" w:rsidRDefault="6FD76658" w:rsidP="6FD76658">
      <w:pPr>
        <w:rPr>
          <w:rFonts w:ascii="Helvetica Neue" w:eastAsia="Helvetica Neue" w:hAnsi="Helvetica Neue" w:cs="Helvetica Neue"/>
          <w:color w:val="232A31"/>
        </w:rPr>
      </w:pPr>
    </w:p>
    <w:p w14:paraId="605F45A7" w14:textId="64B5D7C4" w:rsidR="22D57344" w:rsidRDefault="22D57344" w:rsidP="6FD76658">
      <w:pPr>
        <w:shd w:val="clear" w:color="auto" w:fill="FFFFFF" w:themeFill="background1"/>
        <w:spacing w:after="0"/>
        <w:rPr>
          <w:rFonts w:ascii="Helvetica Neue" w:eastAsia="Helvetica Neue" w:hAnsi="Helvetica Neue" w:cs="Helvetica Neue"/>
          <w:color w:val="232A31"/>
        </w:rPr>
      </w:pPr>
      <w:r w:rsidRPr="6FD76658">
        <w:rPr>
          <w:rFonts w:ascii="Helvetica Neue" w:eastAsia="Helvetica Neue" w:hAnsi="Helvetica Neue" w:cs="Helvetica Neue"/>
          <w:color w:val="232A31"/>
        </w:rPr>
        <w:t>10. Nintendo Co., Ltd. (NTDOY)</w:t>
      </w:r>
    </w:p>
    <w:p w14:paraId="287D4975" w14:textId="1241D2AB" w:rsidR="6FD76658" w:rsidRDefault="6FD76658" w:rsidP="6FD76658">
      <w:pPr>
        <w:shd w:val="clear" w:color="auto" w:fill="FFFFFF" w:themeFill="background1"/>
        <w:spacing w:after="0"/>
        <w:rPr>
          <w:rFonts w:ascii="Helvetica Neue" w:eastAsia="Helvetica Neue" w:hAnsi="Helvetica Neue" w:cs="Helvetica Neue"/>
          <w:color w:val="232A31"/>
        </w:rPr>
      </w:pPr>
    </w:p>
    <w:p w14:paraId="1248DB7B" w14:textId="0E240D0F" w:rsidR="22D57344" w:rsidRDefault="22D57344" w:rsidP="6FD76658">
      <w:pPr>
        <w:rPr>
          <w:rFonts w:ascii="Helvetica Neue" w:eastAsia="Helvetica Neue" w:hAnsi="Helvetica Neue" w:cs="Helvetica Neue"/>
          <w:color w:val="232A31"/>
        </w:rPr>
      </w:pPr>
      <w:r>
        <w:rPr>
          <w:noProof/>
        </w:rPr>
        <w:drawing>
          <wp:inline distT="0" distB="0" distL="0" distR="0" wp14:anchorId="4374078F" wp14:editId="376971E0">
            <wp:extent cx="3713690" cy="2440779"/>
            <wp:effectExtent l="0" t="0" r="0" b="0"/>
            <wp:docPr id="986023833" name="그림 986023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3690" cy="2440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7EB75" w14:textId="2DD24C3E" w:rsidR="6FD76658" w:rsidRDefault="6FD76658" w:rsidP="6FD76658">
      <w:pPr>
        <w:rPr>
          <w:rFonts w:ascii="Helvetica Neue" w:eastAsia="Helvetica Neue" w:hAnsi="Helvetica Neue" w:cs="Helvetica Neue"/>
          <w:color w:val="232A31"/>
        </w:rPr>
      </w:pPr>
    </w:p>
    <w:p w14:paraId="79705686" w14:textId="5BE118FB" w:rsidR="6FD76658" w:rsidRDefault="6FD76658" w:rsidP="6FD76658">
      <w:pPr>
        <w:rPr>
          <w:rFonts w:ascii="Helvetica Neue" w:eastAsia="Helvetica Neue" w:hAnsi="Helvetica Neue" w:cs="Helvetica Neue"/>
          <w:color w:val="232A31"/>
        </w:rPr>
      </w:pPr>
    </w:p>
    <w:p w14:paraId="60E0E174" w14:textId="04EF787F" w:rsidR="2B44A412" w:rsidRDefault="2B44A412" w:rsidP="6FD76658">
      <w:pPr>
        <w:shd w:val="clear" w:color="auto" w:fill="FFFFFF" w:themeFill="background1"/>
        <w:spacing w:after="0"/>
        <w:rPr>
          <w:rFonts w:ascii="Helvetica Neue" w:eastAsia="Helvetica Neue" w:hAnsi="Helvetica Neue" w:cs="Helvetica Neue"/>
          <w:color w:val="232A31"/>
        </w:rPr>
      </w:pPr>
      <w:r w:rsidRPr="6FD76658">
        <w:rPr>
          <w:rFonts w:ascii="Helvetica Neue" w:eastAsia="Helvetica Neue" w:hAnsi="Helvetica Neue" w:cs="Helvetica Neue"/>
          <w:color w:val="232A31"/>
        </w:rPr>
        <w:t>14. Uber Technologies, Inc. (UBER)</w:t>
      </w:r>
    </w:p>
    <w:p w14:paraId="033970DB" w14:textId="3004F9B3" w:rsidR="6FD76658" w:rsidRDefault="6FD76658" w:rsidP="6FD76658">
      <w:pPr>
        <w:rPr>
          <w:rFonts w:ascii="Helvetica Neue" w:eastAsia="Helvetica Neue" w:hAnsi="Helvetica Neue" w:cs="Helvetica Neue"/>
          <w:color w:val="232A31"/>
        </w:rPr>
      </w:pPr>
    </w:p>
    <w:p w14:paraId="1A560FD8" w14:textId="0E6D186E" w:rsidR="35A52E95" w:rsidRDefault="35A52E95" w:rsidP="6FD76658">
      <w:pPr>
        <w:rPr>
          <w:rFonts w:ascii="Helvetica Neue" w:eastAsia="Helvetica Neue" w:hAnsi="Helvetica Neue" w:cs="Helvetica Neue"/>
          <w:color w:val="232A31"/>
        </w:rPr>
      </w:pPr>
      <w:r>
        <w:rPr>
          <w:noProof/>
        </w:rPr>
        <w:lastRenderedPageBreak/>
        <w:drawing>
          <wp:inline distT="0" distB="0" distL="0" distR="0" wp14:anchorId="6DD758C9" wp14:editId="17A1DB5E">
            <wp:extent cx="3692305" cy="2961218"/>
            <wp:effectExtent l="0" t="0" r="0" b="0"/>
            <wp:docPr id="329744125" name="그림 329744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2305" cy="2961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18FAF" w14:textId="1F7FAEEF" w:rsidR="6FD76658" w:rsidRDefault="6FD76658" w:rsidP="6FD76658">
      <w:pPr>
        <w:rPr>
          <w:rFonts w:ascii="Helvetica Neue" w:eastAsia="Helvetica Neue" w:hAnsi="Helvetica Neue" w:cs="Helvetica Neue"/>
          <w:color w:val="232A31"/>
        </w:rPr>
      </w:pPr>
    </w:p>
    <w:p w14:paraId="2515DE5D" w14:textId="440B5766" w:rsidR="40AC6A8B" w:rsidRDefault="40AC6A8B" w:rsidP="6FD76658">
      <w:pPr>
        <w:shd w:val="clear" w:color="auto" w:fill="FFFFFF" w:themeFill="background1"/>
        <w:spacing w:after="0"/>
        <w:rPr>
          <w:rFonts w:ascii="Helvetica Neue" w:eastAsia="Helvetica Neue" w:hAnsi="Helvetica Neue" w:cs="Helvetica Neue"/>
          <w:color w:val="232A31"/>
        </w:rPr>
      </w:pPr>
      <w:r w:rsidRPr="6FD76658">
        <w:rPr>
          <w:rFonts w:ascii="Helvetica Neue" w:eastAsia="Helvetica Neue" w:hAnsi="Helvetica Neue" w:cs="Helvetica Neue"/>
          <w:color w:val="232A31"/>
        </w:rPr>
        <w:t xml:space="preserve">15. </w:t>
      </w:r>
      <w:proofErr w:type="spellStart"/>
      <w:r w:rsidRPr="6FD76658">
        <w:rPr>
          <w:rFonts w:ascii="Helvetica Neue" w:eastAsia="Helvetica Neue" w:hAnsi="Helvetica Neue" w:cs="Helvetica Neue"/>
          <w:color w:val="232A31"/>
        </w:rPr>
        <w:t>Amorepacific</w:t>
      </w:r>
      <w:proofErr w:type="spellEnd"/>
      <w:r w:rsidRPr="6FD76658">
        <w:rPr>
          <w:rFonts w:ascii="Helvetica Neue" w:eastAsia="Helvetica Neue" w:hAnsi="Helvetica Neue" w:cs="Helvetica Neue"/>
          <w:color w:val="232A31"/>
        </w:rPr>
        <w:t xml:space="preserve"> Corporation (090435.KS)</w:t>
      </w:r>
    </w:p>
    <w:p w14:paraId="6C17022A" w14:textId="7038682E" w:rsidR="6FD76658" w:rsidRDefault="6FD76658" w:rsidP="6FD76658">
      <w:pPr>
        <w:rPr>
          <w:rFonts w:ascii="Helvetica Neue" w:eastAsia="Helvetica Neue" w:hAnsi="Helvetica Neue" w:cs="Helvetica Neue"/>
          <w:color w:val="232A31"/>
        </w:rPr>
      </w:pPr>
    </w:p>
    <w:p w14:paraId="6432940C" w14:textId="22F51685" w:rsidR="40AC6A8B" w:rsidRDefault="40AC6A8B" w:rsidP="6FD76658">
      <w:pPr>
        <w:rPr>
          <w:rFonts w:ascii="Helvetica Neue" w:eastAsia="Helvetica Neue" w:hAnsi="Helvetica Neue" w:cs="Helvetica Neue"/>
          <w:color w:val="232A31"/>
        </w:rPr>
      </w:pPr>
      <w:r>
        <w:rPr>
          <w:noProof/>
        </w:rPr>
        <w:drawing>
          <wp:inline distT="0" distB="0" distL="0" distR="0" wp14:anchorId="283D0979" wp14:editId="68C2E396">
            <wp:extent cx="3692524" cy="2519027"/>
            <wp:effectExtent l="0" t="0" r="0" b="0"/>
            <wp:docPr id="1033627827" name="그림 1033627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2524" cy="2519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40AC6A8B" w:rsidSect="000B017C">
      <w:pgSz w:w="11906" w:h="16838"/>
      <w:pgMar w:top="1440" w:right="1440" w:bottom="1440" w:left="1440" w:header="720" w:footer="720" w:gutter="0"/>
      <w:cols w:sep="1" w:space="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Yu Mincho Regular">
    <w:altName w:val="Yu Mincho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jorEastAsia">
    <w:altName w:val="Cambria"/>
    <w:panose1 w:val="020B0604020202020204"/>
    <w:charset w:val="00"/>
    <w:family w:val="roman"/>
    <w:notTrueType/>
    <w:pitch w:val="default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CD06D"/>
    <w:multiLevelType w:val="hybridMultilevel"/>
    <w:tmpl w:val="308E349C"/>
    <w:lvl w:ilvl="0" w:tplc="CCF42066">
      <w:start w:val="1"/>
      <w:numFmt w:val="decimal"/>
      <w:lvlText w:val="%1."/>
      <w:lvlJc w:val="left"/>
      <w:pPr>
        <w:ind w:left="420" w:hanging="420"/>
      </w:pPr>
    </w:lvl>
    <w:lvl w:ilvl="1" w:tplc="30E2D386">
      <w:start w:val="1"/>
      <w:numFmt w:val="lowerLetter"/>
      <w:lvlText w:val="%2."/>
      <w:lvlJc w:val="left"/>
      <w:pPr>
        <w:ind w:left="840" w:hanging="420"/>
      </w:pPr>
    </w:lvl>
    <w:lvl w:ilvl="2" w:tplc="41F4A914">
      <w:start w:val="1"/>
      <w:numFmt w:val="lowerRoman"/>
      <w:lvlText w:val="%3."/>
      <w:lvlJc w:val="right"/>
      <w:pPr>
        <w:ind w:left="1260" w:hanging="420"/>
      </w:pPr>
    </w:lvl>
    <w:lvl w:ilvl="3" w:tplc="F1C0EDA0">
      <w:start w:val="1"/>
      <w:numFmt w:val="decimal"/>
      <w:lvlText w:val="%4."/>
      <w:lvlJc w:val="left"/>
      <w:pPr>
        <w:ind w:left="1680" w:hanging="420"/>
      </w:pPr>
    </w:lvl>
    <w:lvl w:ilvl="4" w:tplc="9CB66176">
      <w:start w:val="1"/>
      <w:numFmt w:val="lowerLetter"/>
      <w:lvlText w:val="%5."/>
      <w:lvlJc w:val="left"/>
      <w:pPr>
        <w:ind w:left="2100" w:hanging="420"/>
      </w:pPr>
    </w:lvl>
    <w:lvl w:ilvl="5" w:tplc="758CE122">
      <w:start w:val="1"/>
      <w:numFmt w:val="lowerRoman"/>
      <w:lvlText w:val="%6."/>
      <w:lvlJc w:val="right"/>
      <w:pPr>
        <w:ind w:left="2520" w:hanging="420"/>
      </w:pPr>
    </w:lvl>
    <w:lvl w:ilvl="6" w:tplc="90128AB6">
      <w:start w:val="1"/>
      <w:numFmt w:val="decimal"/>
      <w:lvlText w:val="%7."/>
      <w:lvlJc w:val="left"/>
      <w:pPr>
        <w:ind w:left="2940" w:hanging="420"/>
      </w:pPr>
    </w:lvl>
    <w:lvl w:ilvl="7" w:tplc="CDDC2A3A">
      <w:start w:val="1"/>
      <w:numFmt w:val="lowerLetter"/>
      <w:lvlText w:val="%8."/>
      <w:lvlJc w:val="left"/>
      <w:pPr>
        <w:ind w:left="3360" w:hanging="420"/>
      </w:pPr>
    </w:lvl>
    <w:lvl w:ilvl="8" w:tplc="6F825DB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55D0C60"/>
    <w:multiLevelType w:val="hybridMultilevel"/>
    <w:tmpl w:val="A4B075C2"/>
    <w:lvl w:ilvl="0" w:tplc="2F4E3146">
      <w:start w:val="1"/>
      <w:numFmt w:val="bullet"/>
      <w:lvlText w:val=""/>
      <w:lvlJc w:val="left"/>
      <w:pPr>
        <w:ind w:left="780" w:hanging="420"/>
      </w:pPr>
      <w:rPr>
        <w:rFonts w:ascii="Symbol" w:hAnsi="Symbol" w:hint="default"/>
      </w:rPr>
    </w:lvl>
    <w:lvl w:ilvl="1" w:tplc="AA78654C">
      <w:start w:val="1"/>
      <w:numFmt w:val="bullet"/>
      <w:lvlText w:val="o"/>
      <w:lvlJc w:val="left"/>
      <w:pPr>
        <w:ind w:left="1500" w:hanging="420"/>
      </w:pPr>
      <w:rPr>
        <w:rFonts w:ascii="Courier New" w:hAnsi="Courier New" w:hint="default"/>
      </w:rPr>
    </w:lvl>
    <w:lvl w:ilvl="2" w:tplc="9A72A6B4">
      <w:start w:val="1"/>
      <w:numFmt w:val="bullet"/>
      <w:lvlText w:val=""/>
      <w:lvlJc w:val="left"/>
      <w:pPr>
        <w:ind w:left="2220" w:hanging="420"/>
      </w:pPr>
      <w:rPr>
        <w:rFonts w:ascii="Wingdings" w:hAnsi="Wingdings" w:hint="default"/>
      </w:rPr>
    </w:lvl>
    <w:lvl w:ilvl="3" w:tplc="F942DDEA">
      <w:start w:val="1"/>
      <w:numFmt w:val="bullet"/>
      <w:lvlText w:val=""/>
      <w:lvlJc w:val="left"/>
      <w:pPr>
        <w:ind w:left="2940" w:hanging="420"/>
      </w:pPr>
      <w:rPr>
        <w:rFonts w:ascii="Symbol" w:hAnsi="Symbol" w:hint="default"/>
      </w:rPr>
    </w:lvl>
    <w:lvl w:ilvl="4" w:tplc="EFBC90F0">
      <w:start w:val="1"/>
      <w:numFmt w:val="bullet"/>
      <w:lvlText w:val="o"/>
      <w:lvlJc w:val="left"/>
      <w:pPr>
        <w:ind w:left="3660" w:hanging="420"/>
      </w:pPr>
      <w:rPr>
        <w:rFonts w:ascii="Courier New" w:hAnsi="Courier New" w:hint="default"/>
      </w:rPr>
    </w:lvl>
    <w:lvl w:ilvl="5" w:tplc="ACF233B0">
      <w:start w:val="1"/>
      <w:numFmt w:val="bullet"/>
      <w:lvlText w:val=""/>
      <w:lvlJc w:val="left"/>
      <w:pPr>
        <w:ind w:left="4380" w:hanging="420"/>
      </w:pPr>
      <w:rPr>
        <w:rFonts w:ascii="Wingdings" w:hAnsi="Wingdings" w:hint="default"/>
      </w:rPr>
    </w:lvl>
    <w:lvl w:ilvl="6" w:tplc="62641310">
      <w:start w:val="1"/>
      <w:numFmt w:val="bullet"/>
      <w:lvlText w:val=""/>
      <w:lvlJc w:val="left"/>
      <w:pPr>
        <w:ind w:left="5100" w:hanging="420"/>
      </w:pPr>
      <w:rPr>
        <w:rFonts w:ascii="Symbol" w:hAnsi="Symbol" w:hint="default"/>
      </w:rPr>
    </w:lvl>
    <w:lvl w:ilvl="7" w:tplc="9ECC7240">
      <w:start w:val="1"/>
      <w:numFmt w:val="bullet"/>
      <w:lvlText w:val="o"/>
      <w:lvlJc w:val="left"/>
      <w:pPr>
        <w:ind w:left="5820" w:hanging="420"/>
      </w:pPr>
      <w:rPr>
        <w:rFonts w:ascii="Courier New" w:hAnsi="Courier New" w:hint="default"/>
      </w:rPr>
    </w:lvl>
    <w:lvl w:ilvl="8" w:tplc="7144BFE2">
      <w:start w:val="1"/>
      <w:numFmt w:val="bullet"/>
      <w:lvlText w:val=""/>
      <w:lvlJc w:val="left"/>
      <w:pPr>
        <w:ind w:left="6540" w:hanging="420"/>
      </w:pPr>
      <w:rPr>
        <w:rFonts w:ascii="Wingdings" w:hAnsi="Wingdings" w:hint="default"/>
      </w:rPr>
    </w:lvl>
  </w:abstractNum>
  <w:abstractNum w:abstractNumId="2" w15:restartNumberingAfterBreak="0">
    <w:nsid w:val="415DB277"/>
    <w:multiLevelType w:val="hybridMultilevel"/>
    <w:tmpl w:val="B7F815A4"/>
    <w:lvl w:ilvl="0" w:tplc="840EB5F4">
      <w:start w:val="1"/>
      <w:numFmt w:val="decimal"/>
      <w:lvlText w:val="%1."/>
      <w:lvlJc w:val="left"/>
      <w:pPr>
        <w:ind w:left="420" w:hanging="420"/>
      </w:pPr>
    </w:lvl>
    <w:lvl w:ilvl="1" w:tplc="C1264436">
      <w:start w:val="1"/>
      <w:numFmt w:val="lowerLetter"/>
      <w:lvlText w:val="%2."/>
      <w:lvlJc w:val="left"/>
      <w:pPr>
        <w:ind w:left="840" w:hanging="420"/>
      </w:pPr>
    </w:lvl>
    <w:lvl w:ilvl="2" w:tplc="54328FE6">
      <w:start w:val="1"/>
      <w:numFmt w:val="lowerRoman"/>
      <w:lvlText w:val="%3."/>
      <w:lvlJc w:val="right"/>
      <w:pPr>
        <w:ind w:left="1260" w:hanging="420"/>
      </w:pPr>
    </w:lvl>
    <w:lvl w:ilvl="3" w:tplc="18409CFA">
      <w:start w:val="1"/>
      <w:numFmt w:val="decimal"/>
      <w:lvlText w:val="%4."/>
      <w:lvlJc w:val="left"/>
      <w:pPr>
        <w:ind w:left="1680" w:hanging="420"/>
      </w:pPr>
    </w:lvl>
    <w:lvl w:ilvl="4" w:tplc="CF72D7A2">
      <w:start w:val="1"/>
      <w:numFmt w:val="lowerLetter"/>
      <w:lvlText w:val="%5."/>
      <w:lvlJc w:val="left"/>
      <w:pPr>
        <w:ind w:left="2100" w:hanging="420"/>
      </w:pPr>
    </w:lvl>
    <w:lvl w:ilvl="5" w:tplc="FA621EE2">
      <w:start w:val="1"/>
      <w:numFmt w:val="lowerRoman"/>
      <w:lvlText w:val="%6."/>
      <w:lvlJc w:val="right"/>
      <w:pPr>
        <w:ind w:left="2520" w:hanging="420"/>
      </w:pPr>
    </w:lvl>
    <w:lvl w:ilvl="6" w:tplc="45287BDC">
      <w:start w:val="1"/>
      <w:numFmt w:val="decimal"/>
      <w:lvlText w:val="%7."/>
      <w:lvlJc w:val="left"/>
      <w:pPr>
        <w:ind w:left="2940" w:hanging="420"/>
      </w:pPr>
    </w:lvl>
    <w:lvl w:ilvl="7" w:tplc="1242C348">
      <w:start w:val="1"/>
      <w:numFmt w:val="lowerLetter"/>
      <w:lvlText w:val="%8."/>
      <w:lvlJc w:val="left"/>
      <w:pPr>
        <w:ind w:left="3360" w:hanging="420"/>
      </w:pPr>
    </w:lvl>
    <w:lvl w:ilvl="8" w:tplc="3586C4B2">
      <w:start w:val="1"/>
      <w:numFmt w:val="lowerRoman"/>
      <w:lvlText w:val="%9."/>
      <w:lvlJc w:val="right"/>
      <w:pPr>
        <w:ind w:left="3780" w:hanging="420"/>
      </w:pPr>
    </w:lvl>
  </w:abstractNum>
  <w:num w:numId="1" w16cid:durableId="774596990">
    <w:abstractNumId w:val="0"/>
  </w:num>
  <w:num w:numId="2" w16cid:durableId="755248959">
    <w:abstractNumId w:val="1"/>
  </w:num>
  <w:num w:numId="3" w16cid:durableId="2091391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619E46B"/>
    <w:rsid w:val="000B017C"/>
    <w:rsid w:val="013B07F8"/>
    <w:rsid w:val="02C3821E"/>
    <w:rsid w:val="02C5410D"/>
    <w:rsid w:val="052BB8B1"/>
    <w:rsid w:val="052CFC25"/>
    <w:rsid w:val="0619E46B"/>
    <w:rsid w:val="089FA607"/>
    <w:rsid w:val="0A868E87"/>
    <w:rsid w:val="0DDF0B54"/>
    <w:rsid w:val="0E044E45"/>
    <w:rsid w:val="0E627E86"/>
    <w:rsid w:val="0F07D72B"/>
    <w:rsid w:val="103150A2"/>
    <w:rsid w:val="10D6D64E"/>
    <w:rsid w:val="1130BD34"/>
    <w:rsid w:val="115331D1"/>
    <w:rsid w:val="1224AA3C"/>
    <w:rsid w:val="1228D929"/>
    <w:rsid w:val="13931892"/>
    <w:rsid w:val="13B1DB2A"/>
    <w:rsid w:val="141D9E46"/>
    <w:rsid w:val="14412FF5"/>
    <w:rsid w:val="17FF4272"/>
    <w:rsid w:val="188C9791"/>
    <w:rsid w:val="1AC38253"/>
    <w:rsid w:val="1C96C8E6"/>
    <w:rsid w:val="1F92F793"/>
    <w:rsid w:val="20FC5786"/>
    <w:rsid w:val="21677E18"/>
    <w:rsid w:val="22D57344"/>
    <w:rsid w:val="22FFC8D2"/>
    <w:rsid w:val="243D57CE"/>
    <w:rsid w:val="246FDCE7"/>
    <w:rsid w:val="2567117F"/>
    <w:rsid w:val="25D7F6B4"/>
    <w:rsid w:val="25F6CF8F"/>
    <w:rsid w:val="2622F6D2"/>
    <w:rsid w:val="273C2B0B"/>
    <w:rsid w:val="28C7B226"/>
    <w:rsid w:val="2A16AD9E"/>
    <w:rsid w:val="2B44A412"/>
    <w:rsid w:val="2ED8B487"/>
    <w:rsid w:val="30F3333D"/>
    <w:rsid w:val="31688DDB"/>
    <w:rsid w:val="322B7D81"/>
    <w:rsid w:val="3269B450"/>
    <w:rsid w:val="33857F41"/>
    <w:rsid w:val="33A4EC0E"/>
    <w:rsid w:val="35A52E95"/>
    <w:rsid w:val="35B32722"/>
    <w:rsid w:val="37F74D22"/>
    <w:rsid w:val="387FC090"/>
    <w:rsid w:val="393F7456"/>
    <w:rsid w:val="3979073B"/>
    <w:rsid w:val="39B499D5"/>
    <w:rsid w:val="3AE04B67"/>
    <w:rsid w:val="3B5384BF"/>
    <w:rsid w:val="3BBC9988"/>
    <w:rsid w:val="3CC81148"/>
    <w:rsid w:val="3F2EAB78"/>
    <w:rsid w:val="3F8E3FB5"/>
    <w:rsid w:val="4071B109"/>
    <w:rsid w:val="40AC6A8B"/>
    <w:rsid w:val="4234EF04"/>
    <w:rsid w:val="4277C305"/>
    <w:rsid w:val="433482A0"/>
    <w:rsid w:val="438CD91B"/>
    <w:rsid w:val="47F8AC70"/>
    <w:rsid w:val="4AD44496"/>
    <w:rsid w:val="4C3DFB70"/>
    <w:rsid w:val="4CC0572C"/>
    <w:rsid w:val="4DE8EC7D"/>
    <w:rsid w:val="4E26C378"/>
    <w:rsid w:val="4E570479"/>
    <w:rsid w:val="4E70307E"/>
    <w:rsid w:val="4F83B719"/>
    <w:rsid w:val="4F9667F1"/>
    <w:rsid w:val="50A10CAA"/>
    <w:rsid w:val="50C89EEB"/>
    <w:rsid w:val="50CED067"/>
    <w:rsid w:val="533800BA"/>
    <w:rsid w:val="538E88D8"/>
    <w:rsid w:val="551785C1"/>
    <w:rsid w:val="5602BF51"/>
    <w:rsid w:val="562D14A5"/>
    <w:rsid w:val="575E3031"/>
    <w:rsid w:val="57B64535"/>
    <w:rsid w:val="59823600"/>
    <w:rsid w:val="5B9E46ED"/>
    <w:rsid w:val="5C735D33"/>
    <w:rsid w:val="5CAEB665"/>
    <w:rsid w:val="5CE51068"/>
    <w:rsid w:val="5EDBFE57"/>
    <w:rsid w:val="5FCC7952"/>
    <w:rsid w:val="61EB8555"/>
    <w:rsid w:val="625254E2"/>
    <w:rsid w:val="630C6837"/>
    <w:rsid w:val="65FF09CB"/>
    <w:rsid w:val="66C417C3"/>
    <w:rsid w:val="6845332D"/>
    <w:rsid w:val="68C943D3"/>
    <w:rsid w:val="6931E243"/>
    <w:rsid w:val="69E5293E"/>
    <w:rsid w:val="6A6AF55E"/>
    <w:rsid w:val="6AD821D1"/>
    <w:rsid w:val="6B16205C"/>
    <w:rsid w:val="6B2CBE40"/>
    <w:rsid w:val="6B429ED2"/>
    <w:rsid w:val="6C0B49DA"/>
    <w:rsid w:val="6CC9BE08"/>
    <w:rsid w:val="6CF7EDB1"/>
    <w:rsid w:val="6D3BB1CE"/>
    <w:rsid w:val="6E79C86A"/>
    <w:rsid w:val="6FD76658"/>
    <w:rsid w:val="6FEB66BF"/>
    <w:rsid w:val="6FFD6594"/>
    <w:rsid w:val="725FAC84"/>
    <w:rsid w:val="7275F723"/>
    <w:rsid w:val="72A296A4"/>
    <w:rsid w:val="72AF5848"/>
    <w:rsid w:val="77A2A3C3"/>
    <w:rsid w:val="7B67CD9E"/>
    <w:rsid w:val="7C16A9A3"/>
    <w:rsid w:val="7C463CC7"/>
    <w:rsid w:val="7CD2C41D"/>
    <w:rsid w:val="7D77A324"/>
    <w:rsid w:val="7E4A3985"/>
    <w:rsid w:val="7E94F33E"/>
    <w:rsid w:val="7F95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19E46B"/>
  <w15:chartTrackingRefBased/>
  <w15:docId w15:val="{8012AFE6-1128-4CA7-9D45-C4D1FF346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pPr>
      <w:keepNext/>
      <w:spacing w:before="280" w:after="8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spacing w:before="160" w:after="80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spacing w:before="160" w:after="8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spacing w:before="80" w:after="40"/>
      <w:outlineLvl w:val="3"/>
    </w:pPr>
    <w:rPr>
      <w:rFonts w:asciiTheme="majorHAnsi" w:eastAsiaTheme="majorEastAsia" w:hAnsiTheme="majorHAnsi" w:cstheme="majorBidi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spacing w:before="80" w:after="40"/>
      <w:ind w:leftChars="100" w:left="22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spacing w:before="80" w:after="40"/>
      <w:ind w:leftChars="200" w:left="4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spacing w:before="80" w:after="40"/>
      <w:ind w:leftChars="300" w:left="660"/>
      <w:outlineLvl w:val="6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spacing w:before="80" w:after="40"/>
      <w:ind w:leftChars="400" w:left="880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spacing w:before="80" w:after="40"/>
      <w:ind w:leftChars="500" w:left="110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Pr>
      <w:rFonts w:asciiTheme="majorHAnsi" w:eastAsiaTheme="majorEastAsia" w:hAnsiTheme="majorHAnsi" w:cstheme="majorBidi"/>
      <w:sz w:val="32"/>
      <w:szCs w:val="32"/>
    </w:rPr>
  </w:style>
  <w:style w:type="character" w:customStyle="1" w:styleId="2Char">
    <w:name w:val="제목 2 Char"/>
    <w:basedOn w:val="a0"/>
    <w:link w:val="2"/>
    <w:uiPriority w:val="9"/>
    <w:rPr>
      <w:rFonts w:asciiTheme="majorHAnsi" w:eastAsiaTheme="majorEastAsia" w:hAnsiTheme="majorHAnsi" w:cstheme="majorBidi"/>
      <w:sz w:val="28"/>
      <w:szCs w:val="28"/>
    </w:rPr>
  </w:style>
  <w:style w:type="character" w:customStyle="1" w:styleId="3Char">
    <w:name w:val="제목 3 Char"/>
    <w:basedOn w:val="a0"/>
    <w:link w:val="3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4Char">
    <w:name w:val="제목 4 Char"/>
    <w:basedOn w:val="a0"/>
    <w:link w:val="4"/>
    <w:uiPriority w:val="9"/>
    <w:rPr>
      <w:rFonts w:asciiTheme="majorHAnsi" w:eastAsiaTheme="majorEastAsia" w:hAnsiTheme="majorHAnsi" w:cstheme="majorBidi"/>
    </w:rPr>
  </w:style>
  <w:style w:type="character" w:customStyle="1" w:styleId="5Char">
    <w:name w:val="제목 5 Char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Char">
    <w:name w:val="제목 6 Char"/>
    <w:basedOn w:val="a0"/>
    <w:link w:val="6"/>
    <w:uiPriority w:val="9"/>
    <w:rPr>
      <w:rFonts w:asciiTheme="majorHAnsi" w:eastAsiaTheme="majorEastAsia" w:hAnsiTheme="majorHAnsi" w:cstheme="majorBidi"/>
    </w:rPr>
  </w:style>
  <w:style w:type="character" w:customStyle="1" w:styleId="7Char">
    <w:name w:val="제목 7 Char"/>
    <w:basedOn w:val="a0"/>
    <w:link w:val="7"/>
    <w:uiPriority w:val="9"/>
    <w:rPr>
      <w:rFonts w:asciiTheme="majorHAnsi" w:eastAsiaTheme="majorEastAsia" w:hAnsiTheme="majorHAnsi" w:cstheme="majorBidi"/>
    </w:rPr>
  </w:style>
  <w:style w:type="character" w:customStyle="1" w:styleId="8Char">
    <w:name w:val="제목 8 Char"/>
    <w:basedOn w:val="a0"/>
    <w:link w:val="8"/>
    <w:uiPriority w:val="9"/>
    <w:rPr>
      <w:rFonts w:asciiTheme="majorHAnsi" w:eastAsiaTheme="majorEastAsia" w:hAnsiTheme="majorHAnsi" w:cstheme="majorBidi"/>
    </w:rPr>
  </w:style>
  <w:style w:type="character" w:customStyle="1" w:styleId="9Char">
    <w:name w:val="제목 9 Char"/>
    <w:basedOn w:val="a0"/>
    <w:link w:val="9"/>
    <w:uiPriority w:val="9"/>
    <w:rPr>
      <w:rFonts w:asciiTheme="majorHAnsi" w:eastAsiaTheme="majorEastAsia" w:hAnsiTheme="majorHAnsi" w:cstheme="majorBidi"/>
    </w:rPr>
  </w:style>
  <w:style w:type="character" w:customStyle="1" w:styleId="Char">
    <w:name w:val="제목 Char"/>
    <w:basedOn w:val="a0"/>
    <w:link w:val="a3"/>
    <w:uiPriority w:val="10"/>
    <w:rPr>
      <w:rFonts w:asciiTheme="majorHAnsi" w:eastAsiaTheme="majorEastAsia" w:hAnsiTheme="majorHAnsi" w:cstheme="majorBidi"/>
      <w:sz w:val="56"/>
      <w:szCs w:val="56"/>
    </w:rPr>
  </w:style>
  <w:style w:type="paragraph" w:styleId="a3">
    <w:name w:val="Title"/>
    <w:basedOn w:val="a"/>
    <w:next w:val="a"/>
    <w:link w:val="Char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Char0">
    <w:name w:val="부제 Char"/>
    <w:basedOn w:val="a0"/>
    <w:link w:val="a4"/>
    <w:uiPriority w:val="11"/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paragraph" w:styleId="a4">
    <w:name w:val="Subtitle"/>
    <w:basedOn w:val="a"/>
    <w:next w:val="a"/>
    <w:link w:val="Char0"/>
    <w:uiPriority w:val="11"/>
    <w:qFormat/>
    <w:pPr>
      <w:jc w:val="center"/>
      <w:outlineLvl w:val="1"/>
    </w:pPr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character" w:styleId="a5">
    <w:name w:val="Intense Emphasis"/>
    <w:basedOn w:val="a0"/>
    <w:uiPriority w:val="21"/>
    <w:qFormat/>
    <w:rPr>
      <w:i/>
      <w:iCs/>
      <w:color w:val="0F4761" w:themeColor="accent1" w:themeShade="BF"/>
    </w:rPr>
  </w:style>
  <w:style w:type="character" w:customStyle="1" w:styleId="Char1">
    <w:name w:val="인용 Char"/>
    <w:basedOn w:val="a0"/>
    <w:link w:val="a6"/>
    <w:uiPriority w:val="29"/>
    <w:rPr>
      <w:i/>
      <w:iCs/>
      <w:color w:val="404040" w:themeColor="text1" w:themeTint="BF"/>
    </w:rPr>
  </w:style>
  <w:style w:type="paragraph" w:styleId="a6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2">
    <w:name w:val="강한 인용 Char"/>
    <w:basedOn w:val="a0"/>
    <w:link w:val="a7"/>
    <w:uiPriority w:val="30"/>
    <w:rPr>
      <w:i/>
      <w:iCs/>
      <w:color w:val="0F4761" w:themeColor="accent1" w:themeShade="BF"/>
    </w:rPr>
  </w:style>
  <w:style w:type="paragraph" w:styleId="a7">
    <w:name w:val="Intense Quote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a8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9">
    <w:name w:val="List Paragraph"/>
    <w:basedOn w:val="a"/>
    <w:uiPriority w:val="34"/>
    <w:qFormat/>
    <w:pPr>
      <w:ind w:left="720"/>
    </w:pPr>
  </w:style>
  <w:style w:type="character" w:styleId="aa">
    <w:name w:val="Hyperlink"/>
    <w:basedOn w:val="a0"/>
    <w:uiPriority w:val="99"/>
    <w:unhideWhenUsed/>
    <w:rsid w:val="6FD76658"/>
    <w:rPr>
      <w:u w:val="single"/>
    </w:rPr>
  </w:style>
  <w:style w:type="table" w:styleId="ab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search?sca_esv=362aaeb0f060fccd&amp;rlz=1C5CHFA_enKR959KR959&amp;biw=783&amp;bih=644&amp;q=%EA%B5%90%ED%86%A0&amp;si=ACC90nyvvWro6QmnyY1IfSdgk5wwjB1r8BGd_IWRjXqmKPQqm3fvFXDUYqQ_aamCFJgyqOCS09f6i5SAY8ojXfygirKJ_L0JZB6UCPfWSmmHdveEg94Qu7nIRKCduilZgUJOj0swV70_gKb4fayFpyub2KhW4EwlLifwgzt91sTPjbH3SkDDG7bA-KR9Ih0U52xDZMeMaYz-&amp;sa=X&amp;ved=2ahUKEwi8ibHj3oCKAxX0qFYBHZpvE5kQmxMoAHoECC4QAg" TargetMode="External"/><Relationship Id="rId18" Type="http://schemas.openxmlformats.org/officeDocument/2006/relationships/hyperlink" Target="https://www.google.com/search?sa=X&amp;sca_esv=362aaeb0f060fccd&amp;rlz=1C5CHFA_enKR959KR959&amp;biw=783&amp;bih=644&amp;q=%EB%9F%B0%EB%8D%98&amp;si=ACC90nyvvWro6QmnyY1IfSdgk5wwjB1r8BGd_IWRjXqmKPQqm4xJdhf6F5RaM0NJ6PhdQu7nGS2ea9Ue0AKDQ1eAYAh0HNlonV2Wbr91OugQ5jfp5iH50Yt8a_3D7kF02xsXJciFM3-H3L7OUlTAbKX3a1Zq0bQeKfRpHQJVuhn1C2VyZg7F8tb3btQ5XaWs_XkxwDpbr3ZL&amp;ved=2ahUKEwiC-NjA4ICKAxVnklYBHb4FFm4QmxMoAHoECC4QAg" TargetMode="External"/><Relationship Id="rId26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hyperlink" Target="https://www.google.com/search?sca_esv=362aaeb0f060fccd&amp;rlz=1C5CHFA_enKR959KR959&amp;q=%EC%83%8C%ED%94%84%EB%9E%80%EC%8B%9C%EC%8A%A4%EC%BD%94&amp;si=ACC90nyvvWro6QmnyY1IfSdgk5wwjB1r8BGd_IWRjXqmKPQqm2FTa88P7HIUYcRPnqksSez2nvrsNukq2B5QOVsFIcazj7xZKGcnSmWuO28VjnittsuNs5xbVDjuiNXgKt9LMWd9FBzJ55vnZ0ykHy1JvwvULkp1uQeFh6TTdzaE5uvzcb6THMCN9ohojsIXCheXZeHMe5P5WTYB2hsTKFeY5Q65RunVNQ%3D%3D&amp;sa=X&amp;ved=2ahUKEwj2ob-o3oCKAxX8h1YBHfMVMN8QmxMoAHoECDgQAg" TargetMode="External"/><Relationship Id="rId12" Type="http://schemas.openxmlformats.org/officeDocument/2006/relationships/hyperlink" Target="https://www.google.com/search?sca_esv=362aaeb0f060fccd&amp;rlz=1C5CHFA_enKR959KR959&amp;biw=783&amp;bih=644&amp;q=%EC%A7%80%EC%9A%94%EB%8B%A4%EA%B5%AC&amp;si=ACC90nzx_D3_zUKRnpAjmO0UBLNxnt7EyN4YYdru6U3bxLI-L0hxVDEYH6MaMzWp4bOrweuwYjhaggRGjACh7UJl09V9Rqq4YvZxUICl-30TZNmyRPYPqd9fBIIA6GrspWGeGoVQwMq9dX6PDtGTW8RQZz2mJR1HCzyPNV7O146Cz-Ev5kYB7b-k_kaUB92EnXP-WCsBX7Y3&amp;sa=X&amp;ved=2ahUKEwir_8ja3oCKAxX_4zQHHWiXADgQmxMoAHoECCsQAg" TargetMode="External"/><Relationship Id="rId17" Type="http://schemas.openxmlformats.org/officeDocument/2006/relationships/hyperlink" Target="https://www.google.com/search?sca_esv=362aaeb0f060fccd&amp;rlz=1C5CHFA_enKR959KR959&amp;biw=783&amp;bih=644&amp;q=%EC%84%9C%EC%9A%B8%ED%8A%B9%EB%B3%84%EC%8B%9C&amp;si=ACC90nyvvWro6QmnyY1IfSdgk5wwjB1r8BGd_IWRjXqmKPQqmyE1QslvdRxwhFv1EZ4bPe8P1Bds87yrLaI-8WrWpxDP8_Bdb5vGEbBjJswIDyI_OarmYQPcQygSHKg9WD6fba5xF-pvcKdRffJGltJ1eaw599XaXVk1nWo8EcqLC09hW4mjjuOkoz6TEBsdsPPHVI1st8kX&amp;sa=X&amp;ved=2ahUKEwiA89eE34CKAxWgzTQHHS-zOYQQmxMoAHoECC0QAg" TargetMode="External"/><Relationship Id="rId25" Type="http://schemas.openxmlformats.org/officeDocument/2006/relationships/image" Target="media/image7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google.com/search?sca_esv=362aaeb0f060fccd&amp;rlz=1C5CHFA_enKR959KR959&amp;biw=783&amp;bih=644&amp;q=%EC%84%B8%ED%83%80%EA%B0%80%EC%95%BC%EA%B5%AC&amp;si=ACC90nzx_D3_zUKRnpAjmO0UBLNxnt7EyN4YYdru6U3bxLI-L64Zpa5O9WCTBcS1Vjz8cK_sO_98oSE-5R48OGOH3hmaUk9Ez-1W5SOoqoPyU5kurA3kYpBYqnucQUufnsSgZSBaIsMusB7JGiAamHtREdwuHPkj93g3xur_EWLgvulavDmMlHhdfGYaq228fXtPQIVE0Ru_gv9t7M1SHNArfTFrnJsMiQ%3D%3D&amp;sa=X&amp;ved=2ahUKEwjdspD-3oCKAxWq3zQHHYPkD6QQmxMoAHoECDwQAg" TargetMode="External"/><Relationship Id="rId20" Type="http://schemas.openxmlformats.org/officeDocument/2006/relationships/image" Target="media/image2.png"/><Relationship Id="rId29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sca_esv=362aaeb0f060fccd&amp;rlz=1C5CHFA_enKR959KR959&amp;q=%EB%A1%9C%EC%8A%A4+%EA%B0%9C%ED%86%A0%EC%A6%88+Santa+Clara+County,+CA,+%EB%AF%B8%EA%B5%AD&amp;si=ACC90nyvvWro6QmnyY1IfSdgk5wwjB1r8BGd_IWRjXqmKPQqm6s2WdMBSCAN8AocKtt2W4MM8kabYzTMlIubtILuJmXDavXiVvMmM5ADjD2Ogg-m9zEdBVykK72RV-5fXW8o38UqQL8pT0LDfxOLuB3RXA9OxWsQhn4rQL_HTkcHafQX0vob0Z-hxP8-AXUTuY_XE0qG60V94Ldvg3imVF52F61rzWiCAwCCrxZstx4MxTybdzv2b5A%3D&amp;sa=X&amp;ved=2ahUKEwix3ruh3oCKAxULsVYBHe2GKv4QmxMoAHoECC8QAg" TargetMode="External"/><Relationship Id="rId11" Type="http://schemas.openxmlformats.org/officeDocument/2006/relationships/hyperlink" Target="https://www.google.com/search?sca_esv=362aaeb0f060fccd&amp;rlz=1C5CHFA_enKR959KR959&amp;biw=783&amp;bih=644&amp;q=%EC%95%BC%EB%A7%88%EA%B5%AC%EC%B9%98%EC%8B%9C&amp;si=ACC90nzx_D3_zUKRnpAjmO0UBLNxnt7EyN4YYdru6U3bxLI-L3puDJnahfIQtslJy8uZfy9auIMZmUUQLIJxhOvW2vWGFJ7QGfwD6p24Cnf7OyiyMYHYAdp1hUMMxIm6EXEXXS-3gEnp7SEO0fofGvRvYeoEq5ubQh29xlJUN6z_fsU2817jpDHYayj_0abVHzezpy3vHkGgk_A56Hkw81K8VVKENEziyg%3D%3D&amp;sa=X&amp;ved=2ahUKEwi-vIHT3oCKAxXusFYBHV_NESoQmxMoAHoECC8QAg" TargetMode="External"/><Relationship Id="rId24" Type="http://schemas.openxmlformats.org/officeDocument/2006/relationships/image" Target="media/image6.png"/><Relationship Id="rId32" Type="http://schemas.openxmlformats.org/officeDocument/2006/relationships/fontTable" Target="fontTable.xml"/><Relationship Id="rId5" Type="http://schemas.openxmlformats.org/officeDocument/2006/relationships/hyperlink" Target="https://www.google.com/search?sca_esv=362aaeb0f060fccd&amp;rlz=1C5CHFA_enKR959KR959&amp;q=%EC%8B%9C%EC%95%A0%ED%8B%80&amp;si=ACC90nyvvWro6QmnyY1IfSdgk5wwjB1r8BGd_IWRjXqmKPQqm2z4uLcWpntL0zXYcGhCg63oJDkgJ2i_C_byo61lTTu-9goqri2SJBqom2lRdgh4GJRThmHXBd5FjYG4IxG2KVBTlQSiaBtmFwTXc7f5EbshKEatd9NICykrL7E7c9Ujt8Ip0QFCP3UJuMGm0Vvf4dTjVFTv&amp;sa=X&amp;ved=2ahUKEwjeusi3pICKAxV2qVYBHfNsDNUQmxMoAHoECDEQAg" TargetMode="External"/><Relationship Id="rId15" Type="http://schemas.openxmlformats.org/officeDocument/2006/relationships/hyperlink" Target="https://www.google.com/search?sca_esv=362aaeb0f060fccd&amp;rlz=1C5CHFA_enKR959KR959&amp;biw=783&amp;bih=644&amp;q=%EB%8F%84%EC%BF%84%EB%8F%84&amp;si=ACC90nyvvWro6QmnyY1IfSdgk5wwjB1r8BGd_IWRjXqmKPQqm2rw_yJN9ZUjL6CzLIM1ja164g_Xv_-g2MsxhM_1FxosbtuNvZ9QgZU-GKkF5ZzAkb3_wzIVLbhxJCBwhJuf-xZb2UkQgnyHGcWbYJM32Tp4oksC9_xHVt0cL3U_G8qYwuXoUGliz5l0cGZgoscxTdsvGJOM&amp;sa=X&amp;ved=2ahUKEwizmZHx3oCKAxXz8DQHHZ-QO5sQmxMoAHoECDIQAg" TargetMode="Externa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hyperlink" Target="https://www.google.com/search?sca_esv=362aaeb0f060fccd&amp;rlz=1C5CHFA_enKR959KR959&amp;biw=783&amp;bih=644&amp;q=%ED%8C%8C%EB%A6%AC&amp;si=ACC90nyvvWro6QmnyY1IfSdgk5wwjB1r8BGd_IWRjXqmKPQqm6tmrYerMc31Sejuhyq-JLPpnOKc1LtubvPFlMbtBdEaClRxzBT8bkrS4vNEIm-7dqnnKXyZBL_5r7KU8r68YnjhJBSYvUwTb4o40hBOsudk3-rOU_kh826pBQz7uKRz0TMI7SQomxHzZAPz2KKqH4mKZ52C&amp;sa=X&amp;ved=2ahUKEwjLu-3K3oCKAxWYklYBHQWAGrEQmxMoAHoECCsQAg" TargetMode="External"/><Relationship Id="rId19" Type="http://schemas.openxmlformats.org/officeDocument/2006/relationships/image" Target="media/image1.png"/><Relationship Id="rId31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sca_esv=362aaeb0f060fccd&amp;rlz=1C5CHFA_enKR959KR959&amp;biw=783&amp;bih=644&amp;q=%EC%98%A4%EC%82%AC%EC%B9%B4%EC%8B%9C&amp;si=ACC90nyvvWro6QmnyY1IfSdgk5wwjB1r8BGd_IWRjXqmKPQqm_M_Rzv6QvrSzA5ZQFgJD2OdP_-ADVsA2VyZz41BElZifcstlTSf8Nzj1PgnLKElEg_bCm3NsdIZLdCugtbFbXb_OrX8wAlqpfCS2MSDMqxgltW2Aeulfq8t5ZKm_zK8SD5pJ3JNuYW-fQFEi2hN7OG753Tr&amp;sa=X&amp;ved=2ahUKEwikotTD3oCKAxV64zQHHYrzOMoQmxMoAHoECC4QAg" TargetMode="External"/><Relationship Id="rId14" Type="http://schemas.openxmlformats.org/officeDocument/2006/relationships/hyperlink" Target="https://www.google.com/search?sca_esv=362aaeb0f060fccd&amp;rlz=1C5CHFA_enKR959KR959&amp;biw=783&amp;bih=644&amp;q=%ED%97%A4%EB%A5%B4%EC%B4%88%EA%B2%8C%EB%82%98%EC%9A%B0%EB%9D%BC%ED%9D%90&amp;si=ACC90nzx_D3_zUKRnpAjmO0UBLNxnt7EyN4YYdru6U3bxLI-L_-K8es7Eg4GDrZddg3_Z19NQ37sHt-RFjZ2kRtqYzxCk6tHiNBXCMS1H1J8oYyTWswwDcOvGHs98mol0Tyak2D9Kq6kmhdGaK8vUrDlossrdg2oWBTlmRnsbKIoKhHX3m9ttUsHKVWkxeL8hDhxJqDsKDQInJonoj_fLXC5KNwHvjfUfg%3D%3D&amp;sa=X&amp;ved=2ahUKEwj3wtTq3oCKAxVz2zQHHSgqILIQmxMoAHoECCoQAg" TargetMode="External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8" Type="http://schemas.openxmlformats.org/officeDocument/2006/relationships/hyperlink" Target="https://www.google.com/search?sa=X&amp;sca_esv=362aaeb0f060fccd&amp;rlz=1C5CHFA_enKR959KR959&amp;biw=783&amp;bih=644&amp;q=%EC%A7%80%EC%9A%94%EB%8B%A4%EA%B5%AC&amp;si=ACC90nzx_D3_zUKRnpAjmO0UBLNxnt7EyN4YYdru6U3bxLI-L0hxVDEYH6MaMzWp4bOrweuwYjhaggRGjACh7UJl09V9Rqq4YvZxUICl-30TZNmyRHT8olQxJ_nwSez_kI2ifKovwXqbbzlenNYZNjyv7pslbFWlEzNiIz0kky_phUwwavHcJVtUK1pDmUUIQSgxjB6SZuUj&amp;ved=2ahUKEwjC7I263oCKAxX-sFYBHXPqDuAQmxMoAHoECC4QA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Yu Gothic Light" panose="020B030000000000000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 Regular" panose="0202040000000000000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1207</Words>
  <Characters>6882</Characters>
  <Application>Microsoft Office Word</Application>
  <DocSecurity>0</DocSecurity>
  <Lines>57</Lines>
  <Paragraphs>16</Paragraphs>
  <ScaleCrop>false</ScaleCrop>
  <Company/>
  <LinksUpToDate>false</LinksUpToDate>
  <CharactersWithSpaces>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SEOHYUN WON</dc:creator>
  <cp:keywords/>
  <dc:description/>
  <cp:lastModifiedBy>wjh000620</cp:lastModifiedBy>
  <cp:revision>2</cp:revision>
  <dcterms:created xsi:type="dcterms:W3CDTF">2024-11-28T13:46:00Z</dcterms:created>
  <dcterms:modified xsi:type="dcterms:W3CDTF">2024-11-29T12:25:00Z</dcterms:modified>
</cp:coreProperties>
</file>