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98515" w14:textId="77777777" w:rsidR="00D653BA" w:rsidRPr="008B2ECF" w:rsidRDefault="00697FC2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기업분석 복습과제</w:t>
      </w:r>
    </w:p>
    <w:p w14:paraId="690AB6F3" w14:textId="1DE61901" w:rsidR="001910D0" w:rsidRPr="008B2ECF" w:rsidRDefault="00D653BA" w:rsidP="008B2ECF">
      <w:pPr>
        <w:jc w:val="center"/>
        <w:rPr>
          <w:sz w:val="32"/>
          <w:szCs w:val="36"/>
        </w:rPr>
      </w:pPr>
      <w:r w:rsidRPr="008B2ECF">
        <w:rPr>
          <w:rFonts w:hint="eastAsia"/>
          <w:sz w:val="32"/>
          <w:szCs w:val="36"/>
        </w:rPr>
        <w:t>&lt;</w:t>
      </w:r>
      <w:r w:rsidR="007432FF" w:rsidRPr="008B2ECF">
        <w:rPr>
          <w:rFonts w:hint="eastAsia"/>
          <w:sz w:val="32"/>
          <w:szCs w:val="36"/>
        </w:rPr>
        <w:t>NTT</w:t>
      </w:r>
      <w:r w:rsidR="007432FF" w:rsidRPr="008B2ECF">
        <w:rPr>
          <w:rFonts w:hint="eastAsia"/>
          <w:sz w:val="32"/>
          <w:szCs w:val="36"/>
          <w:lang w:eastAsia="ja-JP"/>
        </w:rPr>
        <w:t>データ</w:t>
      </w:r>
      <w:r w:rsidRPr="008B2ECF">
        <w:rPr>
          <w:rFonts w:hint="eastAsia"/>
          <w:sz w:val="32"/>
          <w:szCs w:val="36"/>
        </w:rPr>
        <w:t>&gt;</w:t>
      </w:r>
    </w:p>
    <w:p w14:paraId="75E0ADB8" w14:textId="5763026B" w:rsidR="008B2ECF" w:rsidRPr="008B2ECF" w:rsidRDefault="00D653BA" w:rsidP="008B2ECF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1. 어떤 사업하고 있는지:</w:t>
      </w:r>
    </w:p>
    <w:p w14:paraId="5390B0B7" w14:textId="5B15FEE6" w:rsidR="008B2ECF" w:rsidRPr="008B2ECF" w:rsidRDefault="008B2ECF" w:rsidP="008B2ECF">
      <w:pPr>
        <w:rPr>
          <w:sz w:val="24"/>
          <w:szCs w:val="28"/>
        </w:rPr>
      </w:pPr>
      <w:r w:rsidRPr="008B2ECF">
        <w:rPr>
          <w:sz w:val="24"/>
          <w:szCs w:val="28"/>
        </w:rPr>
        <w:br/>
      </w:r>
      <w:r w:rsidRPr="008B2ECF">
        <w:rPr>
          <w:sz w:val="24"/>
          <w:szCs w:val="28"/>
        </w:rPr>
        <w:t>전기통신 사업</w:t>
      </w:r>
    </w:p>
    <w:p w14:paraId="049B764C" w14:textId="77777777" w:rsidR="008B2ECF" w:rsidRPr="008B2ECF" w:rsidRDefault="008B2ECF" w:rsidP="008B2ECF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정</w:t>
      </w:r>
      <w:r w:rsidRPr="008B2ECF">
        <w:rPr>
          <w:sz w:val="24"/>
          <w:szCs w:val="28"/>
        </w:rPr>
        <w:t>보 처리, 정보 통신에 관한 기기 및 소프트웨어의 개발, 판매, 구축, 임대, 보수</w:t>
      </w:r>
    </w:p>
    <w:p w14:paraId="30DA2C8E" w14:textId="37D1BF0F" w:rsidR="008B2ECF" w:rsidRPr="008B2ECF" w:rsidRDefault="008B2ECF" w:rsidP="008B2ECF">
      <w:pPr>
        <w:rPr>
          <w:sz w:val="24"/>
          <w:szCs w:val="28"/>
        </w:rPr>
      </w:pPr>
      <w:r w:rsidRPr="008B2ECF">
        <w:rPr>
          <w:sz w:val="24"/>
          <w:szCs w:val="28"/>
        </w:rPr>
        <w:t>정보 처리, 정보 통신에 관한 시스템의 개발, 판매, 구축, 운용, 임대, 보수, 감시 및 관리</w:t>
      </w:r>
    </w:p>
    <w:p w14:paraId="166C0238" w14:textId="77777777" w:rsidR="008B2ECF" w:rsidRPr="008B2ECF" w:rsidRDefault="008B2ECF" w:rsidP="008B2ECF">
      <w:pPr>
        <w:rPr>
          <w:rFonts w:hint="eastAsia"/>
          <w:sz w:val="24"/>
          <w:szCs w:val="28"/>
        </w:rPr>
      </w:pPr>
    </w:p>
    <w:p w14:paraId="063E1A05" w14:textId="0B43532A" w:rsidR="00D653BA" w:rsidRPr="008B2ECF" w:rsidRDefault="00D653BA" w:rsidP="008B2ECF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>2. 어떤 사업적 리스크</w:t>
      </w:r>
      <w:r w:rsidR="007432FF" w:rsidRPr="008B2ECF">
        <w:rPr>
          <w:rFonts w:hint="eastAsia"/>
          <w:sz w:val="24"/>
          <w:szCs w:val="28"/>
        </w:rPr>
        <w:t xml:space="preserve">: </w:t>
      </w:r>
    </w:p>
    <w:p w14:paraId="11EFA245" w14:textId="3FA5467E" w:rsidR="007432FF" w:rsidRDefault="007432FF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3. 경쟁사: </w:t>
      </w:r>
      <w:proofErr w:type="spellStart"/>
      <w:r w:rsidRPr="008B2ECF">
        <w:rPr>
          <w:rFonts w:hint="eastAsia"/>
          <w:sz w:val="24"/>
          <w:szCs w:val="28"/>
        </w:rPr>
        <w:t>후지쯔</w:t>
      </w:r>
      <w:proofErr w:type="spellEnd"/>
      <w:r w:rsidRPr="008B2ECF">
        <w:rPr>
          <w:rFonts w:hint="eastAsia"/>
          <w:sz w:val="24"/>
          <w:szCs w:val="28"/>
        </w:rPr>
        <w:t>, 히타치 제작소 등</w:t>
      </w:r>
    </w:p>
    <w:p w14:paraId="7570B55C" w14:textId="77777777" w:rsidR="008B2ECF" w:rsidRPr="008B2ECF" w:rsidRDefault="008B2ECF">
      <w:pPr>
        <w:rPr>
          <w:rFonts w:hint="eastAsia"/>
          <w:sz w:val="24"/>
          <w:szCs w:val="28"/>
        </w:rPr>
      </w:pPr>
    </w:p>
    <w:p w14:paraId="5FA642D2" w14:textId="341457E1" w:rsidR="007432FF" w:rsidRPr="008B2ECF" w:rsidRDefault="007432FF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4. 경쟁사와 비교한 강점과 단점</w:t>
      </w:r>
    </w:p>
    <w:p w14:paraId="435F3C01" w14:textId="0BDEAC79" w:rsidR="008B2ECF" w:rsidRPr="008B2ECF" w:rsidRDefault="007432FF" w:rsidP="008B2ECF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 강점: </w:t>
      </w:r>
      <w:r w:rsidR="008B2ECF" w:rsidRPr="008B2ECF">
        <w:rPr>
          <w:sz w:val="24"/>
          <w:szCs w:val="28"/>
        </w:rPr>
        <w:t>NTT 그룹의 해외 사업을 총괄하는 NTT Limited(NTT Ltd.)</w:t>
      </w:r>
      <w:r w:rsidR="008B2ECF" w:rsidRPr="008B2ECF">
        <w:rPr>
          <w:rFonts w:hint="eastAsia"/>
          <w:sz w:val="24"/>
          <w:szCs w:val="28"/>
        </w:rPr>
        <w:t>을 산하로 둠으로써 해외 IT 서비스에도 효과가 있었음</w:t>
      </w:r>
    </w:p>
    <w:p w14:paraId="0DDA8D04" w14:textId="21ECACED" w:rsidR="005956BD" w:rsidRPr="008B2ECF" w:rsidRDefault="005956BD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 단점: </w:t>
      </w:r>
      <w:proofErr w:type="spellStart"/>
      <w:r w:rsidR="008B2ECF" w:rsidRPr="008B2ECF">
        <w:rPr>
          <w:rFonts w:hint="eastAsia"/>
          <w:sz w:val="24"/>
          <w:szCs w:val="28"/>
        </w:rPr>
        <w:t>자사제</w:t>
      </w:r>
      <w:proofErr w:type="spellEnd"/>
      <w:r w:rsidR="008B2ECF" w:rsidRPr="008B2ECF">
        <w:rPr>
          <w:rFonts w:hint="eastAsia"/>
          <w:sz w:val="24"/>
          <w:szCs w:val="28"/>
        </w:rPr>
        <w:t xml:space="preserve"> 하드웨어가 없음</w:t>
      </w:r>
    </w:p>
    <w:p w14:paraId="7E433F97" w14:textId="77777777" w:rsidR="008B2ECF" w:rsidRPr="008B2ECF" w:rsidRDefault="008B2ECF">
      <w:pPr>
        <w:rPr>
          <w:rFonts w:hint="eastAsia"/>
          <w:sz w:val="24"/>
          <w:szCs w:val="28"/>
        </w:rPr>
      </w:pPr>
    </w:p>
    <w:p w14:paraId="16620761" w14:textId="77777777" w:rsidR="008B2ECF" w:rsidRPr="008B2ECF" w:rsidRDefault="005956BD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5. 경영자의 키워드와 나의 키워드 </w:t>
      </w:r>
      <w:proofErr w:type="spellStart"/>
      <w:r w:rsidRPr="008B2ECF">
        <w:rPr>
          <w:rFonts w:hint="eastAsia"/>
          <w:sz w:val="24"/>
          <w:szCs w:val="28"/>
        </w:rPr>
        <w:t>매치성</w:t>
      </w:r>
      <w:proofErr w:type="spellEnd"/>
      <w:r w:rsidRPr="008B2ECF">
        <w:rPr>
          <w:rFonts w:hint="eastAsia"/>
          <w:sz w:val="24"/>
          <w:szCs w:val="28"/>
        </w:rPr>
        <w:t xml:space="preserve">: </w:t>
      </w:r>
    </w:p>
    <w:p w14:paraId="71BF338C" w14:textId="77777777" w:rsidR="008B2ECF" w:rsidRDefault="005956BD">
      <w:pPr>
        <w:rPr>
          <w:sz w:val="24"/>
          <w:szCs w:val="28"/>
        </w:rPr>
      </w:pPr>
      <w:r w:rsidRPr="008B2ECF">
        <w:rPr>
          <w:sz w:val="24"/>
          <w:szCs w:val="28"/>
        </w:rPr>
        <w:t>‘</w:t>
      </w:r>
      <w:r w:rsidRPr="008B2ECF">
        <w:rPr>
          <w:rFonts w:hint="eastAsia"/>
          <w:sz w:val="24"/>
          <w:szCs w:val="28"/>
        </w:rPr>
        <w:t>현재에 만족하지 않고 스피드와 선견지명을 가지고 행동한다</w:t>
      </w:r>
      <w:r w:rsidRPr="008B2ECF">
        <w:rPr>
          <w:sz w:val="24"/>
          <w:szCs w:val="28"/>
        </w:rPr>
        <w:t>’</w:t>
      </w:r>
      <w:r w:rsidR="008B2ECF">
        <w:rPr>
          <w:rFonts w:hint="eastAsia"/>
          <w:sz w:val="24"/>
          <w:szCs w:val="28"/>
        </w:rPr>
        <w:t xml:space="preserve"> (</w:t>
      </w:r>
      <w:proofErr w:type="spellStart"/>
      <w:r w:rsidR="008B2ECF">
        <w:rPr>
          <w:rFonts w:hint="eastAsia"/>
          <w:sz w:val="24"/>
          <w:szCs w:val="28"/>
        </w:rPr>
        <w:t>행동력</w:t>
      </w:r>
      <w:proofErr w:type="spellEnd"/>
      <w:r w:rsidR="008B2ECF">
        <w:rPr>
          <w:rFonts w:hint="eastAsia"/>
          <w:sz w:val="24"/>
          <w:szCs w:val="28"/>
        </w:rPr>
        <w:t>)</w:t>
      </w:r>
      <w:r w:rsidRPr="008B2ECF">
        <w:rPr>
          <w:rFonts w:hint="eastAsia"/>
          <w:sz w:val="24"/>
          <w:szCs w:val="28"/>
        </w:rPr>
        <w:t>.</w:t>
      </w:r>
    </w:p>
    <w:p w14:paraId="5E04C00A" w14:textId="4F297D1E" w:rsidR="008B2ECF" w:rsidRPr="008B2ECF" w:rsidRDefault="008B2ECF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>항상 조심성이 많고 걱정이 많은 성격이기 때문에 항상 앞일을 걱정하고 미리 행동하려는 부분이 있음. 또한 조금이라도 더 성장하고 싶다는 욕구가 있기 때문에 행동력이 있는 편</w:t>
      </w:r>
    </w:p>
    <w:p w14:paraId="2C591EA7" w14:textId="65401609" w:rsidR="001910D0" w:rsidRPr="008B2ECF" w:rsidRDefault="001910D0">
      <w:pPr>
        <w:rPr>
          <w:rFonts w:hint="eastAsia"/>
          <w:sz w:val="24"/>
          <w:szCs w:val="28"/>
        </w:rPr>
      </w:pPr>
    </w:p>
    <w:sectPr w:rsidR="001910D0" w:rsidRPr="008B2E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C2"/>
    <w:rsid w:val="00150D7C"/>
    <w:rsid w:val="001910D0"/>
    <w:rsid w:val="005956BD"/>
    <w:rsid w:val="00697FC2"/>
    <w:rsid w:val="007432FF"/>
    <w:rsid w:val="008B2ECF"/>
    <w:rsid w:val="00D653BA"/>
    <w:rsid w:val="00FA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88495"/>
  <w15:chartTrackingRefBased/>
  <w15:docId w15:val="{DD329448-C857-A649-A4A2-D5729D57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97F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97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97F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97F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97F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97F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97F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97F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97F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97F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97F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97F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97F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97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97F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97F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97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97FC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97FC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97FC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97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97FC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97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전서현</dc:creator>
  <cp:keywords/>
  <dc:description/>
  <cp:lastModifiedBy>전서현</cp:lastModifiedBy>
  <cp:revision>2</cp:revision>
  <dcterms:created xsi:type="dcterms:W3CDTF">2024-09-19T13:45:00Z</dcterms:created>
  <dcterms:modified xsi:type="dcterms:W3CDTF">2024-09-19T13:45:00Z</dcterms:modified>
</cp:coreProperties>
</file>