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5FBCA" w14:textId="72097D96" w:rsidR="00F32342" w:rsidRDefault="00F32342">
      <w:r>
        <w:rPr>
          <w:rFonts w:hint="eastAsia"/>
        </w:rPr>
        <w:t xml:space="preserve">3지망 </w:t>
      </w:r>
      <w:proofErr w:type="spellStart"/>
      <w:r>
        <w:rPr>
          <w:rFonts w:hint="eastAsia"/>
        </w:rPr>
        <w:t>pwc</w:t>
      </w:r>
      <w:proofErr w:type="spellEnd"/>
      <w:r>
        <w:rPr>
          <w:rFonts w:hint="eastAsia"/>
        </w:rPr>
        <w:t xml:space="preserve"> 컨설팅</w:t>
      </w:r>
    </w:p>
    <w:p w14:paraId="1F99C009" w14:textId="39638E96" w:rsidR="00F32342" w:rsidRDefault="00F32342" w:rsidP="00F32342">
      <w:r>
        <w:rPr>
          <w:rFonts w:hint="eastAsia"/>
        </w:rPr>
        <w:t>1.</w:t>
      </w:r>
      <w:r>
        <w:t>어떤 사업을 하고 있는지</w:t>
      </w:r>
    </w:p>
    <w:p w14:paraId="3E6C5F97" w14:textId="4CC33A70" w:rsidR="00F32342" w:rsidRDefault="00F32342" w:rsidP="00F32342">
      <w:proofErr w:type="spellStart"/>
      <w:r>
        <w:rPr>
          <w:rFonts w:hint="eastAsia"/>
        </w:rPr>
        <w:t>pwc</w:t>
      </w:r>
      <w:proofErr w:type="spellEnd"/>
      <w:r>
        <w:rPr>
          <w:rFonts w:hint="eastAsia"/>
        </w:rPr>
        <w:t>컨설팅은</w:t>
      </w:r>
      <w:r w:rsidRPr="0001448F">
        <w:t xml:space="preserve"> 전략 수립부터 실행까지 종합적인 컨설팅 서비스를 제공</w:t>
      </w:r>
      <w:r>
        <w:rPr>
          <w:rFonts w:hint="eastAsia"/>
        </w:rPr>
        <w:t>하고</w:t>
      </w:r>
      <w:r w:rsidRPr="0001448F">
        <w:t xml:space="preserve"> </w:t>
      </w:r>
      <w:r w:rsidRPr="0001448F">
        <w:rPr>
          <w:rFonts w:hint="eastAsia"/>
        </w:rPr>
        <w:t>글로벌 하게</w:t>
      </w:r>
      <w:r w:rsidRPr="0001448F">
        <w:t xml:space="preserve"> 확장된 PwC 네트워크와 연계하여, 클라이언트가 직면한 복잡하고 어려운 경영 과제의 해결에 힘쓰며, </w:t>
      </w:r>
      <w:proofErr w:type="gramStart"/>
      <w:r w:rsidRPr="0001448F">
        <w:rPr>
          <w:rFonts w:hint="eastAsia"/>
        </w:rPr>
        <w:t>국내 뿐만</w:t>
      </w:r>
      <w:proofErr w:type="gramEnd"/>
      <w:r w:rsidRPr="0001448F">
        <w:t xml:space="preserve"> 아니라 글로벌 시장에서의 경쟁력 강화를 지원</w:t>
      </w:r>
      <w:r>
        <w:rPr>
          <w:rFonts w:hint="eastAsia"/>
        </w:rPr>
        <w:t xml:space="preserve">하는 일을 </w:t>
      </w:r>
      <w:proofErr w:type="spellStart"/>
      <w:r>
        <w:rPr>
          <w:rFonts w:hint="eastAsia"/>
        </w:rPr>
        <w:t>하는회사이다</w:t>
      </w:r>
      <w:proofErr w:type="spellEnd"/>
      <w:r w:rsidRPr="0001448F">
        <w:t>.</w:t>
      </w:r>
    </w:p>
    <w:p w14:paraId="6175533C" w14:textId="77777777" w:rsidR="00F32342" w:rsidRDefault="00F32342" w:rsidP="00F32342">
      <w:pPr>
        <w:rPr>
          <w:rFonts w:hint="eastAsia"/>
        </w:rPr>
      </w:pPr>
    </w:p>
    <w:p w14:paraId="6868EF0F" w14:textId="1F4DBDEE" w:rsidR="00F32342" w:rsidRDefault="00F32342" w:rsidP="00F32342">
      <w:r>
        <w:t>2. 어떤 사업적 리스크를 가지고 있는지,</w:t>
      </w:r>
    </w:p>
    <w:p w14:paraId="58945295" w14:textId="6A3EEF25" w:rsidR="00F32342" w:rsidRDefault="00F32342" w:rsidP="00F32342">
      <w:r>
        <w:rPr>
          <w:rFonts w:hint="eastAsia"/>
        </w:rPr>
        <w:t xml:space="preserve">회계의 </w:t>
      </w:r>
      <w:proofErr w:type="gramStart"/>
      <w:r>
        <w:rPr>
          <w:rFonts w:hint="eastAsia"/>
        </w:rPr>
        <w:t>기준변경,데이터</w:t>
      </w:r>
      <w:proofErr w:type="gramEnd"/>
      <w:r>
        <w:rPr>
          <w:rFonts w:hint="eastAsia"/>
        </w:rPr>
        <w:t xml:space="preserve"> 보호 규제 강화 등의 규제에 관한 리스크를 가지고 있다. 또한 신규 경쟁자의 등장, 클라이언트의 요구 변화, 가격 경쟁의 심화 등 산업 경쟁이 </w:t>
      </w:r>
      <w:proofErr w:type="gramStart"/>
      <w:r>
        <w:rPr>
          <w:rFonts w:hint="eastAsia"/>
        </w:rPr>
        <w:t>심화 되고</w:t>
      </w:r>
      <w:proofErr w:type="gramEnd"/>
      <w:r>
        <w:rPr>
          <w:rFonts w:hint="eastAsia"/>
        </w:rPr>
        <w:t xml:space="preserve"> 있다.</w:t>
      </w:r>
    </w:p>
    <w:p w14:paraId="45AA881A" w14:textId="77777777" w:rsidR="00F32342" w:rsidRDefault="00F32342" w:rsidP="00F32342">
      <w:pPr>
        <w:rPr>
          <w:rFonts w:hint="eastAsia"/>
        </w:rPr>
      </w:pPr>
    </w:p>
    <w:p w14:paraId="1CA811D4" w14:textId="7D590D7C" w:rsidR="00F32342" w:rsidRDefault="00F32342" w:rsidP="00F32342">
      <w:r>
        <w:t xml:space="preserve">3. 경쟁사는 </w:t>
      </w:r>
      <w:proofErr w:type="spellStart"/>
      <w:r>
        <w:t>어떤곳인지</w:t>
      </w:r>
      <w:proofErr w:type="spellEnd"/>
    </w:p>
    <w:p w14:paraId="00B3CC17" w14:textId="130A40EC" w:rsidR="00F32342" w:rsidRDefault="00F32342" w:rsidP="00F32342">
      <w:proofErr w:type="spellStart"/>
      <w:r w:rsidRPr="00F32342">
        <w:t>딜로이트</w:t>
      </w:r>
      <w:proofErr w:type="spellEnd"/>
      <w:r>
        <w:rPr>
          <w:rFonts w:hint="eastAsia"/>
        </w:rPr>
        <w:t>,</w:t>
      </w:r>
      <w:r w:rsidRPr="00F32342">
        <w:t xml:space="preserve"> </w:t>
      </w:r>
      <w:r w:rsidRPr="00F32342">
        <w:t>EY</w:t>
      </w:r>
      <w:r>
        <w:rPr>
          <w:rFonts w:hint="eastAsia"/>
        </w:rPr>
        <w:t>,</w:t>
      </w:r>
      <w:r w:rsidRPr="00F32342">
        <w:t xml:space="preserve"> </w:t>
      </w:r>
      <w:r w:rsidRPr="00F32342">
        <w:t>KPMG</w:t>
      </w:r>
    </w:p>
    <w:p w14:paraId="7D445252" w14:textId="77777777" w:rsidR="00F32342" w:rsidRDefault="00F32342" w:rsidP="00F32342">
      <w:pPr>
        <w:rPr>
          <w:rFonts w:hint="eastAsia"/>
        </w:rPr>
      </w:pPr>
    </w:p>
    <w:p w14:paraId="76C0C3C2" w14:textId="29A66F31" w:rsidR="00F32342" w:rsidRDefault="00F32342" w:rsidP="00F32342">
      <w:r>
        <w:t>4. 경쟁사와 비교한 강점과 단점</w:t>
      </w:r>
      <w:r>
        <w:rPr>
          <w:rFonts w:hint="eastAsia"/>
        </w:rPr>
        <w:t xml:space="preserve"> </w:t>
      </w:r>
    </w:p>
    <w:p w14:paraId="5A3CA6FB" w14:textId="663360DA" w:rsidR="00621491" w:rsidRDefault="00621491" w:rsidP="00F32342">
      <w:r>
        <w:rPr>
          <w:rFonts w:hint="eastAsia"/>
        </w:rPr>
        <w:t xml:space="preserve">강점: </w:t>
      </w:r>
      <w:r w:rsidRPr="00621491">
        <w:t>PwC의 가장 큰 강점은 토털 서비스와 글로벌 네트워크</w:t>
      </w:r>
      <w:r w:rsidRPr="00621491">
        <w:rPr>
          <w:rFonts w:hint="eastAsia"/>
        </w:rPr>
        <w:t>이다</w:t>
      </w:r>
      <w:r w:rsidRPr="00621491">
        <w:t>. 다양한 분야에서 높은 전문성을 갖춘 전문가들이 포진되어 있어, 고객에게 종합적이고 신속한 서비스를 제공할 수 있는 몇 안 되는 컨설팅 회사</w:t>
      </w:r>
      <w:r w:rsidRPr="00621491">
        <w:rPr>
          <w:rFonts w:hint="eastAsia"/>
        </w:rPr>
        <w:t>이다</w:t>
      </w:r>
      <w:r>
        <w:rPr>
          <w:rFonts w:hint="eastAsia"/>
        </w:rPr>
        <w:t>.</w:t>
      </w:r>
    </w:p>
    <w:p w14:paraId="09C24DFA" w14:textId="7E88B841" w:rsidR="00621491" w:rsidRPr="00621491" w:rsidRDefault="00621491" w:rsidP="00F32342">
      <w:pPr>
        <w:rPr>
          <w:rFonts w:hint="eastAsia"/>
        </w:rPr>
      </w:pPr>
      <w:r>
        <w:rPr>
          <w:rFonts w:hint="eastAsia"/>
        </w:rPr>
        <w:t>단점: 거대한 관료주의 회사로서 다른 회사와의 차별화에 약점이 있다.</w:t>
      </w:r>
    </w:p>
    <w:p w14:paraId="51CF4260" w14:textId="77777777" w:rsidR="00F32342" w:rsidRDefault="00F32342" w:rsidP="00F32342"/>
    <w:p w14:paraId="5C22F032" w14:textId="025FBCEF" w:rsidR="00F32342" w:rsidRDefault="00F32342" w:rsidP="00F32342">
      <w:r>
        <w:t xml:space="preserve">5. 경영자의 키워드와 나의 키워드 </w:t>
      </w:r>
      <w:proofErr w:type="spellStart"/>
      <w:r>
        <w:t>매치성</w:t>
      </w:r>
      <w:proofErr w:type="spellEnd"/>
      <w:r>
        <w:t xml:space="preserve"> 설명</w:t>
      </w:r>
    </w:p>
    <w:p w14:paraId="39B8ED56" w14:textId="77777777" w:rsidR="0067749A" w:rsidRPr="0067749A" w:rsidRDefault="0067749A" w:rsidP="0067749A">
      <w:pPr>
        <w:rPr>
          <w:lang w:eastAsia="ja-JP"/>
        </w:rPr>
      </w:pPr>
      <w:r w:rsidRPr="0067749A">
        <w:rPr>
          <w:rFonts w:hint="eastAsia"/>
          <w:b/>
          <w:bCs/>
          <w:lang w:eastAsia="ja-JP"/>
        </w:rPr>
        <w:t>企業の</w:t>
      </w:r>
      <w:r w:rsidRPr="0067749A">
        <w:rPr>
          <w:rFonts w:ascii="MS Mincho" w:eastAsia="MS Mincho" w:hAnsi="MS Mincho" w:cs="MS Mincho" w:hint="eastAsia"/>
          <w:b/>
          <w:bCs/>
          <w:lang w:eastAsia="ja-JP"/>
        </w:rPr>
        <w:t>変</w:t>
      </w:r>
      <w:r w:rsidRPr="0067749A">
        <w:rPr>
          <w:rFonts w:ascii="맑은 고딕" w:eastAsia="맑은 고딕" w:hAnsi="맑은 고딕" w:cs="맑은 고딕" w:hint="eastAsia"/>
          <w:b/>
          <w:bCs/>
          <w:lang w:eastAsia="ja-JP"/>
        </w:rPr>
        <w:t>革を支えることで自分自身の成長を</w:t>
      </w:r>
      <w:r w:rsidRPr="0067749A">
        <w:rPr>
          <w:rFonts w:ascii="MS Mincho" w:eastAsia="MS Mincho" w:hAnsi="MS Mincho" w:cs="MS Mincho" w:hint="eastAsia"/>
          <w:b/>
          <w:bCs/>
          <w:lang w:eastAsia="ja-JP"/>
        </w:rPr>
        <w:t>実</w:t>
      </w:r>
      <w:r w:rsidRPr="0067749A">
        <w:rPr>
          <w:rFonts w:ascii="맑은 고딕" w:eastAsia="맑은 고딕" w:hAnsi="맑은 고딕" w:cs="맑은 고딕" w:hint="eastAsia"/>
          <w:b/>
          <w:bCs/>
          <w:lang w:eastAsia="ja-JP"/>
        </w:rPr>
        <w:t>現し、「ディ</w:t>
      </w:r>
      <w:r w:rsidRPr="0067749A">
        <w:rPr>
          <w:rFonts w:ascii="MS Mincho" w:eastAsia="MS Mincho" w:hAnsi="MS Mincho" w:cs="MS Mincho" w:hint="eastAsia"/>
          <w:b/>
          <w:bCs/>
          <w:lang w:eastAsia="ja-JP"/>
        </w:rPr>
        <w:t>ー</w:t>
      </w:r>
      <w:r w:rsidRPr="0067749A">
        <w:rPr>
          <w:rFonts w:ascii="맑은 고딕" w:eastAsia="맑은 고딕" w:hAnsi="맑은 고딕" w:cs="맑은 고딕" w:hint="eastAsia"/>
          <w:b/>
          <w:bCs/>
          <w:lang w:eastAsia="ja-JP"/>
        </w:rPr>
        <w:t>ル</w:t>
      </w:r>
      <w:r w:rsidRPr="0067749A">
        <w:rPr>
          <w:rFonts w:ascii="MS Mincho" w:eastAsia="MS Mincho" w:hAnsi="MS Mincho" w:cs="MS Mincho" w:hint="eastAsia"/>
          <w:b/>
          <w:bCs/>
          <w:lang w:eastAsia="ja-JP"/>
        </w:rPr>
        <w:t>戦</w:t>
      </w:r>
      <w:r w:rsidRPr="0067749A">
        <w:rPr>
          <w:rFonts w:ascii="맑은 고딕" w:eastAsia="맑은 고딕" w:hAnsi="맑은 고딕" w:cs="맑은 고딕" w:hint="eastAsia"/>
          <w:b/>
          <w:bCs/>
          <w:lang w:eastAsia="ja-JP"/>
        </w:rPr>
        <w:t>略策定」「</w:t>
      </w:r>
      <w:r w:rsidRPr="0067749A">
        <w:rPr>
          <w:rFonts w:hint="eastAsia"/>
          <w:b/>
          <w:bCs/>
          <w:lang w:eastAsia="ja-JP"/>
        </w:rPr>
        <w:t>M&amp;A」「事業再生」「公共インフラ／社</w:t>
      </w:r>
      <w:r w:rsidRPr="0067749A">
        <w:rPr>
          <w:rFonts w:ascii="MS Mincho" w:eastAsia="MS Mincho" w:hAnsi="MS Mincho" w:cs="MS Mincho" w:hint="eastAsia"/>
          <w:b/>
          <w:bCs/>
          <w:lang w:eastAsia="ja-JP"/>
        </w:rPr>
        <w:t>会</w:t>
      </w:r>
      <w:r w:rsidRPr="0067749A">
        <w:rPr>
          <w:rFonts w:ascii="맑은 고딕" w:eastAsia="맑은 고딕" w:hAnsi="맑은 고딕" w:cs="맑은 고딕" w:hint="eastAsia"/>
          <w:b/>
          <w:bCs/>
          <w:lang w:eastAsia="ja-JP"/>
        </w:rPr>
        <w:t>インフラ」について</w:t>
      </w:r>
      <w:r w:rsidRPr="0067749A">
        <w:rPr>
          <w:rFonts w:ascii="MS Mincho" w:eastAsia="MS Mincho" w:hAnsi="MS Mincho" w:cs="MS Mincho" w:hint="eastAsia"/>
          <w:b/>
          <w:bCs/>
          <w:lang w:eastAsia="ja-JP"/>
        </w:rPr>
        <w:t>総</w:t>
      </w:r>
      <w:r w:rsidRPr="0067749A">
        <w:rPr>
          <w:rFonts w:ascii="맑은 고딕" w:eastAsia="맑은 고딕" w:hAnsi="맑은 고딕" w:cs="맑은 고딕" w:hint="eastAsia"/>
          <w:b/>
          <w:bCs/>
          <w:lang w:eastAsia="ja-JP"/>
        </w:rPr>
        <w:t>合的な視点を持って</w:t>
      </w:r>
      <w:r w:rsidRPr="0067749A">
        <w:rPr>
          <w:rFonts w:ascii="MS Mincho" w:eastAsia="MS Mincho" w:hAnsi="MS Mincho" w:cs="MS Mincho" w:hint="eastAsia"/>
          <w:b/>
          <w:bCs/>
          <w:lang w:eastAsia="ja-JP"/>
        </w:rPr>
        <w:t>専</w:t>
      </w:r>
      <w:r w:rsidRPr="0067749A">
        <w:rPr>
          <w:rFonts w:ascii="맑은 고딕" w:eastAsia="맑은 고딕" w:hAnsi="맑은 고딕" w:cs="맑은 고딕" w:hint="eastAsia"/>
          <w:b/>
          <w:bCs/>
          <w:lang w:eastAsia="ja-JP"/>
        </w:rPr>
        <w:t>門性を深めていきたい方</w:t>
      </w:r>
    </w:p>
    <w:p w14:paraId="0675CEBE" w14:textId="77777777" w:rsidR="0067749A" w:rsidRPr="0067749A" w:rsidRDefault="0067749A" w:rsidP="0067749A">
      <w:pPr>
        <w:numPr>
          <w:ilvl w:val="0"/>
          <w:numId w:val="2"/>
        </w:numPr>
        <w:rPr>
          <w:rFonts w:hint="eastAsia"/>
          <w:lang w:eastAsia="ja-JP"/>
        </w:rPr>
      </w:pPr>
      <w:r w:rsidRPr="0067749A">
        <w:rPr>
          <w:rFonts w:hint="eastAsia"/>
          <w:lang w:eastAsia="ja-JP"/>
        </w:rPr>
        <w:t>海外オフィスと連携（時に出向</w:t>
      </w:r>
      <w:r w:rsidRPr="0067749A">
        <w:rPr>
          <w:rFonts w:ascii="MS Mincho" w:eastAsia="MS Mincho" w:hAnsi="MS Mincho" w:cs="MS Mincho" w:hint="eastAsia"/>
          <w:lang w:eastAsia="ja-JP"/>
        </w:rPr>
        <w:t>・</w:t>
      </w:r>
      <w:r w:rsidRPr="0067749A">
        <w:rPr>
          <w:rFonts w:ascii="맑은 고딕" w:eastAsia="맑은 고딕" w:hAnsi="맑은 고딕" w:cs="맑은 고딕" w:hint="eastAsia"/>
          <w:lang w:eastAsia="ja-JP"/>
        </w:rPr>
        <w:t>常駐）し、クロスボ</w:t>
      </w:r>
      <w:r w:rsidRPr="0067749A">
        <w:rPr>
          <w:rFonts w:ascii="MS Mincho" w:eastAsia="MS Mincho" w:hAnsi="MS Mincho" w:cs="MS Mincho" w:hint="eastAsia"/>
          <w:lang w:eastAsia="ja-JP"/>
        </w:rPr>
        <w:t>ー</w:t>
      </w:r>
      <w:r w:rsidRPr="0067749A">
        <w:rPr>
          <w:rFonts w:ascii="맑은 고딕" w:eastAsia="맑은 고딕" w:hAnsi="맑은 고딕" w:cs="맑은 고딕" w:hint="eastAsia"/>
          <w:lang w:eastAsia="ja-JP"/>
        </w:rPr>
        <w:t>ダ</w:t>
      </w:r>
      <w:r w:rsidRPr="0067749A">
        <w:rPr>
          <w:rFonts w:ascii="MS Mincho" w:eastAsia="MS Mincho" w:hAnsi="MS Mincho" w:cs="MS Mincho" w:hint="eastAsia"/>
          <w:lang w:eastAsia="ja-JP"/>
        </w:rPr>
        <w:t>ー</w:t>
      </w:r>
      <w:r w:rsidRPr="0067749A">
        <w:rPr>
          <w:rFonts w:ascii="맑은 고딕" w:eastAsia="맑은 고딕" w:hAnsi="맑은 고딕" w:cs="맑은 고딕" w:hint="eastAsia"/>
          <w:lang w:eastAsia="ja-JP"/>
        </w:rPr>
        <w:t>案件の</w:t>
      </w:r>
      <w:r w:rsidRPr="0067749A">
        <w:rPr>
          <w:rFonts w:ascii="MS Mincho" w:eastAsia="MS Mincho" w:hAnsi="MS Mincho" w:cs="MS Mincho" w:hint="eastAsia"/>
          <w:lang w:eastAsia="ja-JP"/>
        </w:rPr>
        <w:t>実</w:t>
      </w:r>
      <w:r w:rsidRPr="0067749A">
        <w:rPr>
          <w:rFonts w:ascii="맑은 고딕" w:eastAsia="맑은 고딕" w:hAnsi="맑은 고딕" w:cs="맑은 고딕" w:hint="eastAsia"/>
          <w:lang w:eastAsia="ja-JP"/>
        </w:rPr>
        <w:t>務</w:t>
      </w:r>
      <w:r w:rsidRPr="0067749A">
        <w:rPr>
          <w:rFonts w:ascii="MS Mincho" w:eastAsia="MS Mincho" w:hAnsi="MS Mincho" w:cs="MS Mincho" w:hint="eastAsia"/>
          <w:lang w:eastAsia="ja-JP"/>
        </w:rPr>
        <w:t>経験</w:t>
      </w:r>
      <w:r w:rsidRPr="0067749A">
        <w:rPr>
          <w:rFonts w:ascii="맑은 고딕" w:eastAsia="맑은 고딕" w:hAnsi="맑은 고딕" w:cs="맑은 고딕" w:hint="eastAsia"/>
          <w:lang w:eastAsia="ja-JP"/>
        </w:rPr>
        <w:t>を積みたい</w:t>
      </w:r>
    </w:p>
    <w:p w14:paraId="708901F9" w14:textId="77777777" w:rsidR="0067749A" w:rsidRPr="0067749A" w:rsidRDefault="0067749A" w:rsidP="0067749A">
      <w:pPr>
        <w:numPr>
          <w:ilvl w:val="0"/>
          <w:numId w:val="2"/>
        </w:numPr>
        <w:rPr>
          <w:rFonts w:hint="eastAsia"/>
          <w:lang w:eastAsia="ja-JP"/>
        </w:rPr>
      </w:pPr>
      <w:r w:rsidRPr="0067749A">
        <w:rPr>
          <w:rFonts w:hint="eastAsia"/>
          <w:lang w:eastAsia="ja-JP"/>
        </w:rPr>
        <w:t>社</w:t>
      </w:r>
      <w:r w:rsidRPr="0067749A">
        <w:rPr>
          <w:rFonts w:ascii="MS Mincho" w:eastAsia="MS Mincho" w:hAnsi="MS Mincho" w:cs="MS Mincho" w:hint="eastAsia"/>
          <w:lang w:eastAsia="ja-JP"/>
        </w:rPr>
        <w:t>会</w:t>
      </w:r>
      <w:r w:rsidRPr="0067749A">
        <w:rPr>
          <w:rFonts w:ascii="맑은 고딕" w:eastAsia="맑은 고딕" w:hAnsi="맑은 고딕" w:cs="맑은 고딕" w:hint="eastAsia"/>
          <w:lang w:eastAsia="ja-JP"/>
        </w:rPr>
        <w:t>に大きなインパクトを</w:t>
      </w:r>
      <w:r w:rsidRPr="0067749A">
        <w:rPr>
          <w:rFonts w:ascii="MS Mincho" w:eastAsia="MS Mincho" w:hAnsi="MS Mincho" w:cs="MS Mincho" w:hint="eastAsia"/>
          <w:lang w:eastAsia="ja-JP"/>
        </w:rPr>
        <w:t>与</w:t>
      </w:r>
      <w:r w:rsidRPr="0067749A">
        <w:rPr>
          <w:rFonts w:ascii="맑은 고딕" w:eastAsia="맑은 고딕" w:hAnsi="맑은 고딕" w:cs="맑은 고딕" w:hint="eastAsia"/>
          <w:lang w:eastAsia="ja-JP"/>
        </w:rPr>
        <w:t>える案件に挑</w:t>
      </w:r>
      <w:r w:rsidRPr="0067749A">
        <w:rPr>
          <w:rFonts w:ascii="MS Mincho" w:eastAsia="MS Mincho" w:hAnsi="MS Mincho" w:cs="MS Mincho" w:hint="eastAsia"/>
          <w:lang w:eastAsia="ja-JP"/>
        </w:rPr>
        <w:t>戦</w:t>
      </w:r>
      <w:r w:rsidRPr="0067749A">
        <w:rPr>
          <w:rFonts w:ascii="맑은 고딕" w:eastAsia="맑은 고딕" w:hAnsi="맑은 고딕" w:cs="맑은 고딕" w:hint="eastAsia"/>
          <w:lang w:eastAsia="ja-JP"/>
        </w:rPr>
        <w:t>したい</w:t>
      </w:r>
    </w:p>
    <w:p w14:paraId="531D9B14" w14:textId="77777777" w:rsidR="0067749A" w:rsidRPr="0067749A" w:rsidRDefault="0067749A" w:rsidP="0067749A">
      <w:pPr>
        <w:numPr>
          <w:ilvl w:val="0"/>
          <w:numId w:val="2"/>
        </w:numPr>
        <w:rPr>
          <w:rFonts w:hint="eastAsia"/>
          <w:lang w:eastAsia="ja-JP"/>
        </w:rPr>
      </w:pPr>
      <w:r w:rsidRPr="0067749A">
        <w:rPr>
          <w:rFonts w:hint="eastAsia"/>
          <w:lang w:eastAsia="ja-JP"/>
        </w:rPr>
        <w:lastRenderedPageBreak/>
        <w:t>窮境にある企業の事業や財務の再生のみならず、再成長にも貢</w:t>
      </w:r>
      <w:r w:rsidRPr="0067749A">
        <w:rPr>
          <w:rFonts w:ascii="MS Mincho" w:eastAsia="MS Mincho" w:hAnsi="MS Mincho" w:cs="MS Mincho" w:hint="eastAsia"/>
          <w:lang w:eastAsia="ja-JP"/>
        </w:rPr>
        <w:t>献</w:t>
      </w:r>
      <w:r w:rsidRPr="0067749A">
        <w:rPr>
          <w:rFonts w:ascii="맑은 고딕" w:eastAsia="맑은 고딕" w:hAnsi="맑은 고딕" w:cs="맑은 고딕" w:hint="eastAsia"/>
          <w:lang w:eastAsia="ja-JP"/>
        </w:rPr>
        <w:t>したい</w:t>
      </w:r>
    </w:p>
    <w:p w14:paraId="31D31E37" w14:textId="77777777" w:rsidR="0067749A" w:rsidRPr="0067749A" w:rsidRDefault="0067749A" w:rsidP="0067749A">
      <w:pPr>
        <w:numPr>
          <w:ilvl w:val="0"/>
          <w:numId w:val="2"/>
        </w:numPr>
        <w:rPr>
          <w:rFonts w:hint="eastAsia"/>
          <w:lang w:eastAsia="ja-JP"/>
        </w:rPr>
      </w:pPr>
      <w:r w:rsidRPr="0067749A">
        <w:rPr>
          <w:rFonts w:ascii="MS Mincho" w:eastAsia="MS Mincho" w:hAnsi="MS Mincho" w:cs="MS Mincho" w:hint="eastAsia"/>
          <w:lang w:eastAsia="ja-JP"/>
        </w:rPr>
        <w:t>戦</w:t>
      </w:r>
      <w:r w:rsidRPr="0067749A">
        <w:rPr>
          <w:rFonts w:ascii="맑은 고딕" w:eastAsia="맑은 고딕" w:hAnsi="맑은 고딕" w:cs="맑은 고딕" w:hint="eastAsia"/>
          <w:lang w:eastAsia="ja-JP"/>
        </w:rPr>
        <w:t>略とファイナンスの</w:t>
      </w:r>
      <w:r w:rsidRPr="0067749A">
        <w:rPr>
          <w:rFonts w:ascii="MS Mincho" w:eastAsia="MS Mincho" w:hAnsi="MS Mincho" w:cs="MS Mincho" w:hint="eastAsia"/>
          <w:lang w:eastAsia="ja-JP"/>
        </w:rPr>
        <w:t>両</w:t>
      </w:r>
      <w:r w:rsidRPr="0067749A">
        <w:rPr>
          <w:rFonts w:ascii="맑은 고딕" w:eastAsia="맑은 고딕" w:hAnsi="맑은 고딕" w:cs="맑은 고딕" w:hint="eastAsia"/>
          <w:lang w:eastAsia="ja-JP"/>
        </w:rPr>
        <w:t>面でスキルおよび知見を身に付け成長したい</w:t>
      </w:r>
    </w:p>
    <w:p w14:paraId="0B3AF68E" w14:textId="77777777" w:rsidR="0067749A" w:rsidRPr="0067749A" w:rsidRDefault="0067749A" w:rsidP="0067749A">
      <w:pPr>
        <w:numPr>
          <w:ilvl w:val="0"/>
          <w:numId w:val="2"/>
        </w:numPr>
        <w:rPr>
          <w:rFonts w:hint="eastAsia"/>
          <w:lang w:eastAsia="ja-JP"/>
        </w:rPr>
      </w:pPr>
      <w:r w:rsidRPr="0067749A">
        <w:rPr>
          <w:rFonts w:hint="eastAsia"/>
          <w:lang w:eastAsia="ja-JP"/>
        </w:rPr>
        <w:t>「社</w:t>
      </w:r>
      <w:r w:rsidRPr="0067749A">
        <w:rPr>
          <w:rFonts w:ascii="MS Mincho" w:eastAsia="MS Mincho" w:hAnsi="MS Mincho" w:cs="MS Mincho" w:hint="eastAsia"/>
          <w:lang w:eastAsia="ja-JP"/>
        </w:rPr>
        <w:t>会</w:t>
      </w:r>
      <w:r w:rsidRPr="0067749A">
        <w:rPr>
          <w:rFonts w:ascii="맑은 고딕" w:eastAsia="맑은 고딕" w:hAnsi="맑은 고딕" w:cs="맑은 고딕" w:hint="eastAsia"/>
          <w:lang w:eastAsia="ja-JP"/>
        </w:rPr>
        <w:t>課題」の解決と「企業</w:t>
      </w:r>
      <w:r w:rsidRPr="0067749A">
        <w:rPr>
          <w:rFonts w:ascii="MS Mincho" w:eastAsia="MS Mincho" w:hAnsi="MS Mincho" w:cs="MS Mincho" w:hint="eastAsia"/>
          <w:lang w:eastAsia="ja-JP"/>
        </w:rPr>
        <w:t>価</w:t>
      </w:r>
      <w:r w:rsidRPr="0067749A">
        <w:rPr>
          <w:rFonts w:ascii="맑은 고딕" w:eastAsia="맑은 고딕" w:hAnsi="맑은 고딕" w:cs="맑은 고딕" w:hint="eastAsia"/>
          <w:lang w:eastAsia="ja-JP"/>
        </w:rPr>
        <w:t>値」の向上を</w:t>
      </w:r>
      <w:r w:rsidRPr="0067749A">
        <w:rPr>
          <w:rFonts w:ascii="MS Mincho" w:eastAsia="MS Mincho" w:hAnsi="MS Mincho" w:cs="MS Mincho" w:hint="eastAsia"/>
          <w:lang w:eastAsia="ja-JP"/>
        </w:rPr>
        <w:t>両</w:t>
      </w:r>
      <w:r w:rsidRPr="0067749A">
        <w:rPr>
          <w:rFonts w:ascii="맑은 고딕" w:eastAsia="맑은 고딕" w:hAnsi="맑은 고딕" w:cs="맑은 고딕" w:hint="eastAsia"/>
          <w:lang w:eastAsia="ja-JP"/>
        </w:rPr>
        <w:t>立させるというマインドに共感できる</w:t>
      </w:r>
    </w:p>
    <w:p w14:paraId="70115F81" w14:textId="77777777" w:rsidR="0067749A" w:rsidRDefault="0067749A" w:rsidP="0067749A">
      <w:pPr>
        <w:numPr>
          <w:ilvl w:val="0"/>
          <w:numId w:val="2"/>
        </w:numPr>
        <w:rPr>
          <w:lang w:eastAsia="ja-JP"/>
        </w:rPr>
      </w:pPr>
      <w:r w:rsidRPr="0067749A">
        <w:rPr>
          <w:rFonts w:hint="eastAsia"/>
          <w:lang w:eastAsia="ja-JP"/>
        </w:rPr>
        <w:t>クライアントの構造改革や業界再編に貢</w:t>
      </w:r>
      <w:r w:rsidRPr="0067749A">
        <w:rPr>
          <w:rFonts w:ascii="MS Mincho" w:eastAsia="MS Mincho" w:hAnsi="MS Mincho" w:cs="MS Mincho" w:hint="eastAsia"/>
          <w:lang w:eastAsia="ja-JP"/>
        </w:rPr>
        <w:t>献</w:t>
      </w:r>
      <w:r w:rsidRPr="0067749A">
        <w:rPr>
          <w:rFonts w:ascii="맑은 고딕" w:eastAsia="맑은 고딕" w:hAnsi="맑은 고딕" w:cs="맑은 고딕" w:hint="eastAsia"/>
          <w:lang w:eastAsia="ja-JP"/>
        </w:rPr>
        <w:t>できる仕事（オリジネ</w:t>
      </w:r>
      <w:r w:rsidRPr="0067749A">
        <w:rPr>
          <w:rFonts w:ascii="MS Mincho" w:eastAsia="MS Mincho" w:hAnsi="MS Mincho" w:cs="MS Mincho" w:hint="eastAsia"/>
          <w:lang w:eastAsia="ja-JP"/>
        </w:rPr>
        <w:t>ー</w:t>
      </w:r>
      <w:r w:rsidRPr="0067749A">
        <w:rPr>
          <w:rFonts w:ascii="맑은 고딕" w:eastAsia="맑은 고딕" w:hAnsi="맑은 고딕" w:cs="맑은 고딕" w:hint="eastAsia"/>
          <w:lang w:eastAsia="ja-JP"/>
        </w:rPr>
        <w:t>ション）がした</w:t>
      </w:r>
      <w:r w:rsidRPr="0067749A">
        <w:rPr>
          <w:rFonts w:hint="eastAsia"/>
          <w:lang w:eastAsia="ja-JP"/>
        </w:rPr>
        <w:t>い</w:t>
      </w:r>
    </w:p>
    <w:p w14:paraId="3389607D" w14:textId="73F5EB51" w:rsidR="00BA67D5" w:rsidRPr="0067749A" w:rsidRDefault="00BA67D5" w:rsidP="00BA67D5">
      <w:pPr>
        <w:ind w:left="360"/>
        <w:rPr>
          <w:rFonts w:hint="eastAsia"/>
        </w:rPr>
      </w:pPr>
      <w:r>
        <w:rPr>
          <w:rFonts w:hint="eastAsia"/>
        </w:rPr>
        <w:t>유학, 동아리 활동 등을 통해 새로운 환경을 통하고 스스로 성장했다고 느끼는 부분을 어필</w:t>
      </w:r>
    </w:p>
    <w:p w14:paraId="63CFC31E" w14:textId="77777777" w:rsidR="00621491" w:rsidRPr="0067749A" w:rsidRDefault="00621491" w:rsidP="00F32342">
      <w:pPr>
        <w:rPr>
          <w:rFonts w:hint="eastAsia"/>
        </w:rPr>
      </w:pPr>
    </w:p>
    <w:p w14:paraId="43659EC8" w14:textId="2DDFBB3F" w:rsidR="00F32342" w:rsidRDefault="00F32342" w:rsidP="00F32342">
      <w:r>
        <w:t>6. 자유분석</w:t>
      </w:r>
    </w:p>
    <w:p w14:paraId="04E3A374" w14:textId="5B9B4846" w:rsidR="00F32342" w:rsidRDefault="00BA67D5" w:rsidP="00F32342">
      <w:pPr>
        <w:rPr>
          <w:rFonts w:hint="eastAsia"/>
        </w:rPr>
      </w:pPr>
      <w:r>
        <w:rPr>
          <w:rFonts w:hint="eastAsia"/>
        </w:rPr>
        <w:t>경영컨설팅, 기술 컨설팅, 회계 감사, 세무에 대한 업무가 주를 이룬다.</w:t>
      </w:r>
    </w:p>
    <w:sectPr w:rsidR="00F3234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4C04E3"/>
    <w:multiLevelType w:val="multilevel"/>
    <w:tmpl w:val="2D3C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E09FB"/>
    <w:multiLevelType w:val="hybridMultilevel"/>
    <w:tmpl w:val="0E96DEAA"/>
    <w:lvl w:ilvl="0" w:tplc="745A372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784155493">
    <w:abstractNumId w:val="1"/>
  </w:num>
  <w:num w:numId="2" w16cid:durableId="132273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42"/>
    <w:rsid w:val="00621491"/>
    <w:rsid w:val="0067749A"/>
    <w:rsid w:val="00885E18"/>
    <w:rsid w:val="00BA67D5"/>
    <w:rsid w:val="00F3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F3445"/>
  <w15:chartTrackingRefBased/>
  <w15:docId w15:val="{62891B0C-A112-4EA5-8C8D-3D302795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323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32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323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323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323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323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323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323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323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323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323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3234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32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32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32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32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323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323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323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32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323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323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323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3234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3234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3234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323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3234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323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79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Sonjungi</dc:creator>
  <cp:keywords/>
  <dc:description/>
  <cp:lastModifiedBy>Sonjungi</cp:lastModifiedBy>
  <cp:revision>1</cp:revision>
  <dcterms:created xsi:type="dcterms:W3CDTF">2024-08-14T06:04:00Z</dcterms:created>
  <dcterms:modified xsi:type="dcterms:W3CDTF">2024-08-14T06:55:00Z</dcterms:modified>
</cp:coreProperties>
</file>